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272" w:rsidRDefault="00DE2272" w:rsidP="00DE22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KRAPINSKO-ZAGORSKA ŽUPANIJA</w:t>
      </w:r>
    </w:p>
    <w:p w:rsidR="00DE2272" w:rsidRDefault="00DE2272" w:rsidP="00DE227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OSNOVNA Š</w:t>
      </w:r>
      <w:r w:rsidR="009B66B1">
        <w:rPr>
          <w:b/>
          <w:sz w:val="22"/>
          <w:szCs w:val="22"/>
        </w:rPr>
        <w:t xml:space="preserve">KOLA MATIJE GUPCA </w:t>
      </w:r>
    </w:p>
    <w:p w:rsidR="00DE2272" w:rsidRPr="00DE2272" w:rsidRDefault="00DE2272" w:rsidP="00DE2272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49245 GORNJA STUBICA, MATIJE GUPCA 2</w:t>
      </w:r>
      <w:r>
        <w:rPr>
          <w:sz w:val="22"/>
          <w:szCs w:val="22"/>
        </w:rPr>
        <w:t xml:space="preserve"> </w:t>
      </w:r>
    </w:p>
    <w:p w:rsidR="00DE2272" w:rsidRDefault="00DE2272" w:rsidP="00DE2272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Broj RKP – a:    </w:t>
      </w:r>
      <w:r>
        <w:rPr>
          <w:b/>
          <w:sz w:val="22"/>
          <w:szCs w:val="22"/>
        </w:rPr>
        <w:t>15657</w:t>
      </w:r>
    </w:p>
    <w:p w:rsidR="00DE2272" w:rsidRDefault="00DE2272" w:rsidP="00DE22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Matični broj:  </w:t>
      </w:r>
      <w:r>
        <w:rPr>
          <w:b/>
          <w:sz w:val="22"/>
          <w:szCs w:val="22"/>
        </w:rPr>
        <w:t xml:space="preserve"> 03033104</w:t>
      </w:r>
      <w:r>
        <w:rPr>
          <w:sz w:val="22"/>
          <w:szCs w:val="22"/>
        </w:rPr>
        <w:t xml:space="preserve">     OIB: </w:t>
      </w:r>
      <w:r>
        <w:rPr>
          <w:b/>
          <w:sz w:val="22"/>
          <w:szCs w:val="22"/>
        </w:rPr>
        <w:t>93929174665</w:t>
      </w:r>
    </w:p>
    <w:p w:rsidR="00DE2272" w:rsidRDefault="00DE2272" w:rsidP="00DE227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Šifra djelatnosti: </w:t>
      </w:r>
      <w:r>
        <w:rPr>
          <w:b/>
          <w:sz w:val="22"/>
          <w:szCs w:val="22"/>
        </w:rPr>
        <w:t xml:space="preserve"> 8520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Osnovno obrazovanje</w:t>
      </w:r>
    </w:p>
    <w:p w:rsidR="00DE2272" w:rsidRDefault="00DE2272" w:rsidP="00B111F2">
      <w:pPr>
        <w:spacing w:after="0"/>
        <w:outlineLvl w:val="0"/>
        <w:rPr>
          <w:b/>
          <w:sz w:val="24"/>
          <w:szCs w:val="24"/>
        </w:rPr>
      </w:pPr>
    </w:p>
    <w:p w:rsidR="00287415" w:rsidRDefault="00287415" w:rsidP="00B111F2">
      <w:pPr>
        <w:spacing w:after="0"/>
        <w:outlineLvl w:val="0"/>
        <w:rPr>
          <w:b/>
          <w:sz w:val="24"/>
          <w:szCs w:val="24"/>
        </w:rPr>
      </w:pPr>
    </w:p>
    <w:p w:rsidR="000D6E86" w:rsidRDefault="00BA1A59" w:rsidP="00DE2272">
      <w:pPr>
        <w:spacing w:after="0"/>
        <w:jc w:val="center"/>
        <w:outlineLvl w:val="0"/>
        <w:rPr>
          <w:b/>
          <w:sz w:val="28"/>
          <w:szCs w:val="28"/>
        </w:rPr>
      </w:pPr>
      <w:r w:rsidRPr="00DE2272">
        <w:rPr>
          <w:b/>
          <w:sz w:val="28"/>
          <w:szCs w:val="28"/>
        </w:rPr>
        <w:t xml:space="preserve">OBRAZLOŽENJE </w:t>
      </w:r>
      <w:r w:rsidR="000D6E86">
        <w:rPr>
          <w:b/>
          <w:sz w:val="28"/>
          <w:szCs w:val="28"/>
        </w:rPr>
        <w:t xml:space="preserve">I. IZMJENE </w:t>
      </w:r>
      <w:r w:rsidRPr="00DE2272">
        <w:rPr>
          <w:b/>
          <w:sz w:val="28"/>
          <w:szCs w:val="28"/>
        </w:rPr>
        <w:t>FINANCIJSKOG PLANA OŠ MATIJE GUPCA</w:t>
      </w:r>
      <w:r w:rsidR="000D6E86">
        <w:rPr>
          <w:b/>
          <w:sz w:val="28"/>
          <w:szCs w:val="28"/>
        </w:rPr>
        <w:t>,</w:t>
      </w:r>
    </w:p>
    <w:p w:rsidR="00BA1A59" w:rsidRPr="00DE2272" w:rsidRDefault="00BA1A59" w:rsidP="00DE2272">
      <w:pPr>
        <w:spacing w:after="0"/>
        <w:jc w:val="center"/>
        <w:outlineLvl w:val="0"/>
        <w:rPr>
          <w:b/>
          <w:sz w:val="28"/>
          <w:szCs w:val="28"/>
        </w:rPr>
      </w:pPr>
      <w:r w:rsidRPr="00DE2272">
        <w:rPr>
          <w:b/>
          <w:sz w:val="28"/>
          <w:szCs w:val="28"/>
        </w:rPr>
        <w:t xml:space="preserve"> GORNJA STUBICA</w:t>
      </w:r>
      <w:r w:rsidR="000D6E86">
        <w:rPr>
          <w:b/>
          <w:sz w:val="28"/>
          <w:szCs w:val="28"/>
        </w:rPr>
        <w:t xml:space="preserve"> </w:t>
      </w:r>
      <w:r w:rsidR="00731599">
        <w:rPr>
          <w:b/>
          <w:sz w:val="28"/>
          <w:szCs w:val="28"/>
        </w:rPr>
        <w:t>za</w:t>
      </w:r>
      <w:r w:rsidR="00CE6BC1" w:rsidRPr="00DE2272">
        <w:rPr>
          <w:b/>
          <w:sz w:val="28"/>
          <w:szCs w:val="28"/>
        </w:rPr>
        <w:t xml:space="preserve"> 202</w:t>
      </w:r>
      <w:r w:rsidR="007D165C">
        <w:rPr>
          <w:b/>
          <w:sz w:val="28"/>
          <w:szCs w:val="28"/>
        </w:rPr>
        <w:t>6</w:t>
      </w:r>
      <w:r w:rsidR="00CE6BC1" w:rsidRPr="00DE2272">
        <w:rPr>
          <w:b/>
          <w:sz w:val="28"/>
          <w:szCs w:val="28"/>
        </w:rPr>
        <w:t>.</w:t>
      </w:r>
      <w:r w:rsidR="00731599">
        <w:rPr>
          <w:b/>
          <w:sz w:val="28"/>
          <w:szCs w:val="28"/>
        </w:rPr>
        <w:t xml:space="preserve"> g. </w:t>
      </w:r>
    </w:p>
    <w:p w:rsidR="00DE2272" w:rsidRDefault="00DE2272" w:rsidP="00DE2272">
      <w:pPr>
        <w:spacing w:after="0"/>
        <w:jc w:val="center"/>
        <w:outlineLvl w:val="0"/>
        <w:rPr>
          <w:b/>
          <w:sz w:val="24"/>
          <w:szCs w:val="24"/>
        </w:rPr>
      </w:pPr>
    </w:p>
    <w:p w:rsidR="00B84B51" w:rsidRDefault="00B84B51" w:rsidP="00DE2272">
      <w:pPr>
        <w:spacing w:after="0"/>
        <w:jc w:val="center"/>
        <w:outlineLvl w:val="0"/>
        <w:rPr>
          <w:b/>
          <w:sz w:val="24"/>
          <w:szCs w:val="24"/>
        </w:rPr>
      </w:pPr>
    </w:p>
    <w:p w:rsidR="00D841E4" w:rsidRDefault="00F36B69" w:rsidP="00870860">
      <w:pPr>
        <w:rPr>
          <w:color w:val="000000" w:themeColor="text1"/>
        </w:rPr>
      </w:pPr>
      <w:r>
        <w:rPr>
          <w:color w:val="000000" w:themeColor="text1"/>
        </w:rPr>
        <w:t xml:space="preserve">Povećani su ukupni prihodi za </w:t>
      </w:r>
      <w:r w:rsidR="009B66B1">
        <w:rPr>
          <w:color w:val="000000" w:themeColor="text1"/>
        </w:rPr>
        <w:t>216.318,30</w:t>
      </w:r>
      <w:r>
        <w:rPr>
          <w:color w:val="000000" w:themeColor="text1"/>
        </w:rPr>
        <w:t xml:space="preserve"> € - </w:t>
      </w:r>
      <w:r w:rsidR="009B66B1">
        <w:rPr>
          <w:color w:val="000000" w:themeColor="text1"/>
        </w:rPr>
        <w:t>8,71</w:t>
      </w:r>
      <w:r>
        <w:rPr>
          <w:color w:val="000000" w:themeColor="text1"/>
        </w:rPr>
        <w:t xml:space="preserve"> %. Povećanje se odnosi na prihode nadležnog proračuna KZŽ</w:t>
      </w:r>
      <w:r w:rsidR="00276EB9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F31ACF">
        <w:rPr>
          <w:color w:val="000000" w:themeColor="text1"/>
        </w:rPr>
        <w:t xml:space="preserve">decentralizacija je povećana za </w:t>
      </w:r>
      <w:r w:rsidR="00276EB9">
        <w:rPr>
          <w:color w:val="000000" w:themeColor="text1"/>
        </w:rPr>
        <w:t>256,74</w:t>
      </w:r>
      <w:r w:rsidR="00F31ACF">
        <w:rPr>
          <w:color w:val="000000" w:themeColor="text1"/>
        </w:rPr>
        <w:t xml:space="preserve"> €</w:t>
      </w:r>
      <w:r w:rsidR="00276EB9">
        <w:rPr>
          <w:color w:val="000000" w:themeColor="text1"/>
        </w:rPr>
        <w:t xml:space="preserve"> prema Odluci o kriterijima, mjerilima i načinu financiranja decentraliziranih funkcija u školstvu za 2026. godinu od 24.03.2026.</w:t>
      </w:r>
      <w:r w:rsidR="00F31ACF">
        <w:rPr>
          <w:color w:val="000000" w:themeColor="text1"/>
        </w:rPr>
        <w:t xml:space="preserve">, a opći prihodi i primici za </w:t>
      </w:r>
      <w:r w:rsidR="00276EB9">
        <w:rPr>
          <w:color w:val="000000" w:themeColor="text1"/>
        </w:rPr>
        <w:t>47.200,00</w:t>
      </w:r>
      <w:r w:rsidR="00F31ACF">
        <w:rPr>
          <w:color w:val="000000" w:themeColor="text1"/>
        </w:rPr>
        <w:t xml:space="preserve"> € zbog </w:t>
      </w:r>
      <w:r w:rsidR="00870860">
        <w:rPr>
          <w:color w:val="000000" w:themeColor="text1"/>
        </w:rPr>
        <w:t xml:space="preserve">planiranih radova, </w:t>
      </w:r>
      <w:r w:rsidR="00870860">
        <w:t>sanacije</w:t>
      </w:r>
      <w:r w:rsidR="00870860">
        <w:t xml:space="preserve"> oštećenog dimnjaka</w:t>
      </w:r>
      <w:r w:rsidR="00870860">
        <w:t xml:space="preserve"> u PŠ Hum Stubički, sanacije kuhinjskog prostora – ugradnja nove nape i uređenje sustava pripreme tople vode te a</w:t>
      </w:r>
      <w:r w:rsidR="00870860">
        <w:t>s</w:t>
      </w:r>
      <w:r w:rsidR="00870860">
        <w:t>faltiranje okretišta autobusa i</w:t>
      </w:r>
      <w:r w:rsidR="00870860">
        <w:t xml:space="preserve"> pristupnog puta do školske sportske dvorane</w:t>
      </w:r>
      <w:r w:rsidR="00870860">
        <w:t>.</w:t>
      </w:r>
      <w:r w:rsidR="00870860">
        <w:t xml:space="preserve"> </w:t>
      </w:r>
      <w:r w:rsidR="00870860">
        <w:t xml:space="preserve">Povećali smo vlastite prihode za 3.528,39 € zbog veće prodaje proizvoda Učeničke zadruge, prihode za posebne namjene za 2.000,00 € zbog organizacije </w:t>
      </w:r>
      <w:r w:rsidR="00C926F0">
        <w:t>terenske</w:t>
      </w:r>
      <w:r w:rsidR="00870860">
        <w:t xml:space="preserve"> nastave. </w:t>
      </w:r>
      <w:r w:rsidR="0082796D">
        <w:t xml:space="preserve">Pomoći iz DP kroz opće prihode i primitke povećali smo za 161.512,78 € zbog pokrića metodološkog manjka – plaća za prosinac 2025 i Pomoći JLS su povećane za 1.160,39 € za pokriće </w:t>
      </w:r>
      <w:r w:rsidR="00E7254B">
        <w:t xml:space="preserve">gubitka – plaća za prosinac 2025. za pomoćnike u nastavi. Prihode od donacija povećali smo </w:t>
      </w:r>
      <w:r w:rsidR="00101250">
        <w:t xml:space="preserve">za 660,00 € zbog donacija za Novigradsko proljeće. </w:t>
      </w:r>
      <w:r w:rsidR="0082796D">
        <w:t xml:space="preserve"> </w:t>
      </w:r>
    </w:p>
    <w:p w:rsidR="00101250" w:rsidRDefault="00101250" w:rsidP="00101250">
      <w:pPr>
        <w:spacing w:after="0"/>
        <w:jc w:val="both"/>
        <w:rPr>
          <w:color w:val="000000" w:themeColor="text1"/>
        </w:rPr>
      </w:pPr>
      <w:r>
        <w:t>U skladu s izmjenama prihoda mijenjamo i rashode. R</w:t>
      </w:r>
      <w:r w:rsidR="00CC1F2A">
        <w:rPr>
          <w:color w:val="000000" w:themeColor="text1"/>
        </w:rPr>
        <w:t>ashodi su povećani</w:t>
      </w:r>
      <w:r>
        <w:rPr>
          <w:color w:val="000000" w:themeColor="text1"/>
        </w:rPr>
        <w:t xml:space="preserve"> za </w:t>
      </w:r>
      <w:r>
        <w:rPr>
          <w:color w:val="000000" w:themeColor="text1"/>
        </w:rPr>
        <w:t>57.796,35</w:t>
      </w:r>
      <w:r>
        <w:rPr>
          <w:color w:val="000000" w:themeColor="text1"/>
        </w:rPr>
        <w:t xml:space="preserve"> €</w:t>
      </w:r>
      <w:r w:rsidR="00CC1F2A">
        <w:rPr>
          <w:color w:val="000000" w:themeColor="text1"/>
        </w:rPr>
        <w:t xml:space="preserve"> - 2,32 %</w:t>
      </w:r>
      <w:r>
        <w:rPr>
          <w:color w:val="000000" w:themeColor="text1"/>
        </w:rPr>
        <w:t xml:space="preserve">. Odlukom KZŽ  </w:t>
      </w:r>
    </w:p>
    <w:p w:rsidR="008E54DD" w:rsidRDefault="00101250" w:rsidP="00101250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povećana su dec</w:t>
      </w:r>
      <w:r w:rsidR="00CC1F2A">
        <w:rPr>
          <w:color w:val="000000" w:themeColor="text1"/>
        </w:rPr>
        <w:t>entralizirana</w:t>
      </w:r>
      <w:r>
        <w:rPr>
          <w:color w:val="000000" w:themeColor="text1"/>
        </w:rPr>
        <w:t xml:space="preserve"> sredstva </w:t>
      </w:r>
      <w:r>
        <w:rPr>
          <w:color w:val="000000" w:themeColor="text1"/>
        </w:rPr>
        <w:t>pa smo povećavali m</w:t>
      </w:r>
      <w:r>
        <w:rPr>
          <w:color w:val="000000" w:themeColor="text1"/>
        </w:rPr>
        <w:t>aterijalne rashode. Zbog planiranih radova, sanacija dimnjaka PŠ i kuhinjskog prostora MŠ povećali smo materijalne rashode</w:t>
      </w:r>
      <w:r w:rsidR="008E54DD">
        <w:rPr>
          <w:color w:val="000000" w:themeColor="text1"/>
        </w:rPr>
        <w:t xml:space="preserve"> za 30.000,00 €, a zbog nabave nape povećani su rashodi za nabavu nefinancijske imovine za 16.500,00 € na izvoru 1.1. Opći prihodi i primici. Zbog prijave programa </w:t>
      </w:r>
      <w:proofErr w:type="spellStart"/>
      <w:r w:rsidR="008E54DD">
        <w:rPr>
          <w:color w:val="000000" w:themeColor="text1"/>
        </w:rPr>
        <w:t>STEAMFemme</w:t>
      </w:r>
      <w:proofErr w:type="spellEnd"/>
      <w:r w:rsidR="008E54DD">
        <w:rPr>
          <w:color w:val="000000" w:themeColor="text1"/>
        </w:rPr>
        <w:t xml:space="preserve"> planirano je 700,00 € materijalnih rashoda. </w:t>
      </w:r>
    </w:p>
    <w:p w:rsidR="00101250" w:rsidRDefault="00C926F0" w:rsidP="00101250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Iz vlastitih prihoda planiramo</w:t>
      </w:r>
      <w:r w:rsidR="008E54DD">
        <w:rPr>
          <w:color w:val="000000" w:themeColor="text1"/>
        </w:rPr>
        <w:t xml:space="preserve"> nabavu garderobnih ormarića </w:t>
      </w:r>
      <w:r>
        <w:rPr>
          <w:color w:val="000000" w:themeColor="text1"/>
        </w:rPr>
        <w:t>za učenike te smo</w:t>
      </w:r>
      <w:r w:rsidR="008E54DD">
        <w:rPr>
          <w:color w:val="000000" w:themeColor="text1"/>
        </w:rPr>
        <w:t xml:space="preserve"> povećali rashode za nabavu dugotrajne imovine za 6.000,00 €</w:t>
      </w:r>
      <w:r w:rsidR="00246C42">
        <w:rPr>
          <w:color w:val="000000" w:themeColor="text1"/>
        </w:rPr>
        <w:t>. Budući da nam nisu odobreni novi programi Glazbene škole, dio sredstava</w:t>
      </w:r>
      <w:r>
        <w:rPr>
          <w:color w:val="000000" w:themeColor="text1"/>
        </w:rPr>
        <w:t xml:space="preserve"> posebne namjene</w:t>
      </w:r>
      <w:r w:rsidR="00246C42">
        <w:rPr>
          <w:color w:val="000000" w:themeColor="text1"/>
        </w:rPr>
        <w:t xml:space="preserve"> prenamijenili </w:t>
      </w:r>
      <w:r>
        <w:rPr>
          <w:color w:val="000000" w:themeColor="text1"/>
        </w:rPr>
        <w:t xml:space="preserve">smo </w:t>
      </w:r>
      <w:r w:rsidR="00246C42">
        <w:rPr>
          <w:color w:val="000000" w:themeColor="text1"/>
        </w:rPr>
        <w:t>za nabavu ormarića za učenike glazbene škole</w:t>
      </w:r>
      <w:r>
        <w:rPr>
          <w:color w:val="000000" w:themeColor="text1"/>
        </w:rPr>
        <w:t>. Zbog organizacije terenske nastave povećali smo materijalne ras</w:t>
      </w:r>
      <w:r w:rsidR="0052757D">
        <w:rPr>
          <w:color w:val="000000" w:themeColor="text1"/>
        </w:rPr>
        <w:t xml:space="preserve">hode na izvoru posebnih namjena za 6.807,32 €. </w:t>
      </w:r>
    </w:p>
    <w:p w:rsidR="0052757D" w:rsidRDefault="0052757D" w:rsidP="00101250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Na izvoru Programi Unije  - raspoloživ predujam PK, smanjili smo rashode zbog prenesenog manjka k</w:t>
      </w:r>
      <w:r w:rsidR="00CC1F2A">
        <w:rPr>
          <w:color w:val="000000" w:themeColor="text1"/>
        </w:rPr>
        <w:t>oji će se pokriti dijelom</w:t>
      </w:r>
      <w:r>
        <w:rPr>
          <w:color w:val="000000" w:themeColor="text1"/>
        </w:rPr>
        <w:t xml:space="preserve"> prihoda. </w:t>
      </w:r>
      <w:bookmarkStart w:id="0" w:name="_GoBack"/>
      <w:bookmarkEnd w:id="0"/>
    </w:p>
    <w:p w:rsidR="0052757D" w:rsidRDefault="00101250" w:rsidP="00101250">
      <w:pPr>
        <w:spacing w:after="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52757D">
        <w:rPr>
          <w:color w:val="000000" w:themeColor="text1"/>
        </w:rPr>
        <w:t>Materijalne rashode Pomoći JLS smanjili smo za 300,00 € i prenamijenili smo planirana sredstva za nabavu glazbenih instrumenata na sredstva za nabavu namještaja – garderobnih ormarića.</w:t>
      </w:r>
    </w:p>
    <w:p w:rsidR="00B71B72" w:rsidRDefault="00B71B72" w:rsidP="00101250">
      <w:pPr>
        <w:spacing w:after="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Rashode na izvoru donacija povećali smo zbog </w:t>
      </w:r>
      <w:r w:rsidR="00F80522">
        <w:rPr>
          <w:color w:val="000000" w:themeColor="text1"/>
        </w:rPr>
        <w:t>donacija dobivenih za Novigradsko proljeće i prenesenog viška koji ćemo utrošiti u 2026.</w:t>
      </w:r>
    </w:p>
    <w:p w:rsidR="00F80522" w:rsidRDefault="00F80522" w:rsidP="00101250">
      <w:pPr>
        <w:spacing w:after="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U izmjenu plana uključili smo viškove i manjkove prema izvorima financiranja. </w:t>
      </w:r>
    </w:p>
    <w:p w:rsidR="00F80522" w:rsidRDefault="00101250" w:rsidP="00101250">
      <w:pPr>
        <w:spacing w:after="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</w:t>
      </w:r>
    </w:p>
    <w:tbl>
      <w:tblPr>
        <w:tblW w:w="5320" w:type="dxa"/>
        <w:tblInd w:w="-5" w:type="dxa"/>
        <w:tblLook w:val="04A0" w:firstRow="1" w:lastRow="0" w:firstColumn="1" w:lastColumn="0" w:noHBand="0" w:noVBand="1"/>
      </w:tblPr>
      <w:tblGrid>
        <w:gridCol w:w="2660"/>
        <w:gridCol w:w="2660"/>
      </w:tblGrid>
      <w:tr w:rsidR="00DF2791" w:rsidRPr="00F80522" w:rsidTr="00DF2791">
        <w:trPr>
          <w:trHeight w:val="5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791" w:rsidRPr="00F80522" w:rsidRDefault="00DF2791" w:rsidP="00F80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0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791" w:rsidRPr="00F80522" w:rsidRDefault="00DF2791" w:rsidP="00F805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80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izmjena proračuna</w:t>
            </w:r>
            <w:r w:rsidRPr="00F80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DF2791" w:rsidRPr="00F80522" w:rsidTr="00DF2791">
        <w:trPr>
          <w:trHeight w:val="3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1" w:rsidRPr="00F80522" w:rsidRDefault="00DF2791" w:rsidP="00F80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0522">
              <w:rPr>
                <w:rFonts w:ascii="Calibri" w:eastAsia="Times New Roman" w:hAnsi="Calibri" w:cs="Calibri"/>
                <w:color w:val="000000"/>
                <w:lang w:eastAsia="hr-HR"/>
              </w:rPr>
              <w:t>9 REZULTAT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1" w:rsidRPr="00F80522" w:rsidRDefault="00DF2791" w:rsidP="00F80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052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19.428,93</w:t>
            </w:r>
          </w:p>
        </w:tc>
      </w:tr>
      <w:tr w:rsidR="00DF2791" w:rsidRPr="00F80522" w:rsidTr="00DF2791">
        <w:trPr>
          <w:trHeight w:val="5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2791" w:rsidRPr="00F80522" w:rsidRDefault="00DF2791" w:rsidP="00F805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805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3.1. Vlastiti prihodi PK                   - Višak prihoda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791" w:rsidRPr="00F80522" w:rsidRDefault="00DF2791" w:rsidP="00F805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80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5.221,61</w:t>
            </w:r>
          </w:p>
        </w:tc>
      </w:tr>
      <w:tr w:rsidR="00DF2791" w:rsidRPr="00F80522" w:rsidTr="00DF2791">
        <w:trPr>
          <w:trHeight w:val="5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791" w:rsidRPr="00F80522" w:rsidRDefault="00DF2791" w:rsidP="00F805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8052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4.3. Prihodi za posebne namjene PK-Višak prihoda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791" w:rsidRPr="00F80522" w:rsidRDefault="00DF2791" w:rsidP="00F805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80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13.807,32</w:t>
            </w:r>
          </w:p>
        </w:tc>
      </w:tr>
      <w:tr w:rsidR="00DF2791" w:rsidRPr="00F80522" w:rsidTr="00DF2791">
        <w:trPr>
          <w:trHeight w:val="6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2791" w:rsidRPr="00F80522" w:rsidRDefault="00DF2791" w:rsidP="00F80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0522">
              <w:rPr>
                <w:rFonts w:ascii="Calibri" w:eastAsia="Times New Roman" w:hAnsi="Calibri" w:cs="Calibri"/>
                <w:color w:val="000000"/>
                <w:lang w:eastAsia="hr-HR"/>
              </w:rPr>
              <w:t>6.1. Donacije PK                                     -Višak prihoda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1" w:rsidRPr="00F80522" w:rsidRDefault="00DF2791" w:rsidP="00F805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0522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</w:tr>
    </w:tbl>
    <w:p w:rsidR="00DF2791" w:rsidRDefault="00101250" w:rsidP="00101250">
      <w:pPr>
        <w:spacing w:after="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</w:t>
      </w:r>
    </w:p>
    <w:tbl>
      <w:tblPr>
        <w:tblW w:w="5320" w:type="dxa"/>
        <w:tblInd w:w="-5" w:type="dxa"/>
        <w:tblLook w:val="04A0" w:firstRow="1" w:lastRow="0" w:firstColumn="1" w:lastColumn="0" w:noHBand="0" w:noVBand="1"/>
      </w:tblPr>
      <w:tblGrid>
        <w:gridCol w:w="2660"/>
        <w:gridCol w:w="2660"/>
      </w:tblGrid>
      <w:tr w:rsidR="00DF2791" w:rsidRPr="00DF2791" w:rsidTr="00DF2791">
        <w:trPr>
          <w:trHeight w:val="51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2791" w:rsidRPr="00DF2791" w:rsidRDefault="00DF2791" w:rsidP="00DF2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791" w:rsidRPr="00DF2791" w:rsidRDefault="00DF2791" w:rsidP="00DF27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I. izmjena proračuna</w:t>
            </w:r>
            <w:r w:rsidRPr="00DF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2026.</w:t>
            </w:r>
          </w:p>
        </w:tc>
      </w:tr>
      <w:tr w:rsidR="00DF2791" w:rsidRPr="00DF2791" w:rsidTr="00DF279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1" w:rsidRPr="00DF2791" w:rsidRDefault="00DF2791" w:rsidP="00DF27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F2791">
              <w:rPr>
                <w:rFonts w:ascii="Calibri" w:eastAsia="Times New Roman" w:hAnsi="Calibri" w:cs="Calibri"/>
                <w:color w:val="000000"/>
                <w:lang w:eastAsia="hr-HR"/>
              </w:rPr>
              <w:t>9 REZULTAT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1" w:rsidRPr="00DF2791" w:rsidRDefault="00DF2791" w:rsidP="00DF2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F27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174.450,88</w:t>
            </w:r>
          </w:p>
        </w:tc>
      </w:tr>
      <w:tr w:rsidR="00DF2791" w:rsidRPr="00DF2791" w:rsidTr="00DF27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2791" w:rsidRPr="00DF2791" w:rsidRDefault="00DF2791" w:rsidP="00DF279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F27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5.2. Ministarstvo PK              - Manjak prihoda poslovanja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791" w:rsidRPr="00DF2791" w:rsidRDefault="00DF2791" w:rsidP="00DF27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168.427,78</w:t>
            </w:r>
          </w:p>
        </w:tc>
      </w:tr>
      <w:tr w:rsidR="00DF2791" w:rsidRPr="00DF2791" w:rsidTr="00DF2791">
        <w:trPr>
          <w:trHeight w:val="51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791" w:rsidRPr="00DF2791" w:rsidRDefault="00DF2791" w:rsidP="00DF279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F279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5.1. Programi unije -raspoloživi predujam PK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1" w:rsidRPr="00DF2791" w:rsidRDefault="00DF2791" w:rsidP="00DF2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F2791">
              <w:rPr>
                <w:rFonts w:ascii="Calibri" w:eastAsia="Times New Roman" w:hAnsi="Calibri" w:cs="Calibri"/>
                <w:color w:val="000000"/>
                <w:lang w:eastAsia="hr-HR"/>
              </w:rPr>
              <w:t>4.562,71</w:t>
            </w:r>
          </w:p>
        </w:tc>
      </w:tr>
      <w:tr w:rsidR="00DF2791" w:rsidRPr="00DF2791" w:rsidTr="00DF2791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2791" w:rsidRPr="00DF2791" w:rsidRDefault="00DF2791" w:rsidP="00DF279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DF279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5.2. Ostale pomoći -JLS PK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2791" w:rsidRPr="00DF2791" w:rsidRDefault="00DF2791" w:rsidP="00DF27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F2791">
              <w:rPr>
                <w:rFonts w:ascii="Calibri" w:eastAsia="Times New Roman" w:hAnsi="Calibri" w:cs="Calibri"/>
                <w:color w:val="000000"/>
                <w:lang w:eastAsia="hr-HR"/>
              </w:rPr>
              <w:t>1.460,39</w:t>
            </w:r>
          </w:p>
        </w:tc>
      </w:tr>
    </w:tbl>
    <w:p w:rsidR="00101250" w:rsidRDefault="00101250" w:rsidP="00101250">
      <w:pPr>
        <w:spacing w:after="0"/>
        <w:jc w:val="both"/>
        <w:outlineLvl w:val="0"/>
        <w:rPr>
          <w:color w:val="000000" w:themeColor="text1"/>
        </w:rPr>
      </w:pPr>
    </w:p>
    <w:p w:rsidR="001868E5" w:rsidRDefault="00B84B51" w:rsidP="00101250">
      <w:pPr>
        <w:spacing w:after="0"/>
        <w:jc w:val="both"/>
        <w:rPr>
          <w:color w:val="000000" w:themeColor="text1"/>
        </w:rPr>
      </w:pPr>
      <w:r>
        <w:t xml:space="preserve">           </w:t>
      </w:r>
    </w:p>
    <w:p w:rsidR="00C02B91" w:rsidRDefault="00A76C97" w:rsidP="00EA6FBF">
      <w:pPr>
        <w:spacing w:after="0"/>
        <w:ind w:left="36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B14F26" w:rsidRDefault="00D225D9" w:rsidP="00EA6FBF">
      <w:pPr>
        <w:spacing w:after="0"/>
        <w:ind w:left="36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U G. Stubici, </w:t>
      </w:r>
      <w:r w:rsidR="00287415">
        <w:rPr>
          <w:color w:val="000000" w:themeColor="text1"/>
        </w:rPr>
        <w:t>2</w:t>
      </w:r>
      <w:r w:rsidR="00101250">
        <w:rPr>
          <w:color w:val="000000" w:themeColor="text1"/>
        </w:rPr>
        <w:t>7</w:t>
      </w:r>
      <w:r w:rsidR="00B14F26">
        <w:rPr>
          <w:color w:val="000000" w:themeColor="text1"/>
        </w:rPr>
        <w:t>.</w:t>
      </w:r>
      <w:r w:rsidR="00101250">
        <w:rPr>
          <w:color w:val="000000" w:themeColor="text1"/>
        </w:rPr>
        <w:t>05.</w:t>
      </w:r>
      <w:r w:rsidR="00B14F26">
        <w:rPr>
          <w:color w:val="000000" w:themeColor="text1"/>
        </w:rPr>
        <w:t>202</w:t>
      </w:r>
      <w:r w:rsidR="00101250">
        <w:rPr>
          <w:color w:val="000000" w:themeColor="text1"/>
        </w:rPr>
        <w:t>6</w:t>
      </w:r>
      <w:r w:rsidR="00B14F26">
        <w:rPr>
          <w:color w:val="000000" w:themeColor="text1"/>
        </w:rPr>
        <w:t>.</w:t>
      </w:r>
    </w:p>
    <w:p w:rsidR="00B14F26" w:rsidRDefault="00B14F26" w:rsidP="00EA6FBF">
      <w:pPr>
        <w:spacing w:after="0"/>
        <w:ind w:left="360"/>
        <w:jc w:val="both"/>
        <w:outlineLvl w:val="0"/>
        <w:rPr>
          <w:color w:val="000000" w:themeColor="text1"/>
        </w:rPr>
      </w:pPr>
    </w:p>
    <w:p w:rsidR="00D225D9" w:rsidRDefault="00B14F26" w:rsidP="00EA6FBF">
      <w:pPr>
        <w:spacing w:after="0"/>
        <w:ind w:left="36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Ravnatelj:</w:t>
      </w:r>
    </w:p>
    <w:p w:rsidR="00B14F26" w:rsidRPr="00EA6FBF" w:rsidRDefault="00D225D9" w:rsidP="00EA6FBF">
      <w:pPr>
        <w:spacing w:after="0"/>
        <w:ind w:left="360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</w:t>
      </w:r>
      <w:r w:rsidR="00B14F26">
        <w:rPr>
          <w:color w:val="000000" w:themeColor="text1"/>
        </w:rPr>
        <w:t xml:space="preserve">                          </w:t>
      </w:r>
      <w:r w:rsidR="00C02B91">
        <w:rPr>
          <w:color w:val="000000" w:themeColor="text1"/>
        </w:rPr>
        <w:t xml:space="preserve">                            </w:t>
      </w:r>
      <w:r w:rsidR="00B14F26">
        <w:rPr>
          <w:color w:val="000000" w:themeColor="text1"/>
        </w:rPr>
        <w:t xml:space="preserve">   Neven Košec</w:t>
      </w:r>
      <w:r w:rsidR="00173604">
        <w:rPr>
          <w:color w:val="000000" w:themeColor="text1"/>
        </w:rPr>
        <w:t>, dipl.inf.</w:t>
      </w:r>
    </w:p>
    <w:p w:rsidR="00EA6FBF" w:rsidRPr="00EA6FBF" w:rsidRDefault="00EA6FBF" w:rsidP="00B111F2">
      <w:pPr>
        <w:spacing w:after="0"/>
        <w:ind w:left="360"/>
        <w:jc w:val="both"/>
        <w:outlineLvl w:val="0"/>
        <w:rPr>
          <w:b/>
          <w:color w:val="000000" w:themeColor="text1"/>
          <w:sz w:val="18"/>
          <w:szCs w:val="18"/>
        </w:rPr>
      </w:pPr>
    </w:p>
    <w:sectPr w:rsidR="00EA6FBF" w:rsidRPr="00EA6FBF" w:rsidSect="007D0F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D1E" w:rsidRDefault="00222D1E" w:rsidP="00F8450A">
      <w:pPr>
        <w:spacing w:after="0" w:line="240" w:lineRule="auto"/>
      </w:pPr>
      <w:r>
        <w:separator/>
      </w:r>
    </w:p>
  </w:endnote>
  <w:endnote w:type="continuationSeparator" w:id="0">
    <w:p w:rsidR="00222D1E" w:rsidRDefault="00222D1E" w:rsidP="00F84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A" w:rsidRDefault="00F8450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A" w:rsidRDefault="00F8450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A" w:rsidRDefault="00F8450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D1E" w:rsidRDefault="00222D1E" w:rsidP="00F8450A">
      <w:pPr>
        <w:spacing w:after="0" w:line="240" w:lineRule="auto"/>
      </w:pPr>
      <w:r>
        <w:separator/>
      </w:r>
    </w:p>
  </w:footnote>
  <w:footnote w:type="continuationSeparator" w:id="0">
    <w:p w:rsidR="00222D1E" w:rsidRDefault="00222D1E" w:rsidP="00F84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A" w:rsidRDefault="00F8450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A" w:rsidRDefault="00F8450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0A" w:rsidRDefault="00F8450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6448"/>
    <w:multiLevelType w:val="hybridMultilevel"/>
    <w:tmpl w:val="8056E132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34EDF"/>
    <w:multiLevelType w:val="hybridMultilevel"/>
    <w:tmpl w:val="8830FFE8"/>
    <w:lvl w:ilvl="0" w:tplc="4B16EB7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247B4F"/>
    <w:multiLevelType w:val="hybridMultilevel"/>
    <w:tmpl w:val="FD0AEF6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A7B49"/>
    <w:multiLevelType w:val="hybridMultilevel"/>
    <w:tmpl w:val="3AAA17FA"/>
    <w:lvl w:ilvl="0" w:tplc="F8E405FE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75B4"/>
    <w:multiLevelType w:val="hybridMultilevel"/>
    <w:tmpl w:val="D40A2FF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E18F3"/>
    <w:multiLevelType w:val="hybridMultilevel"/>
    <w:tmpl w:val="C26063FA"/>
    <w:lvl w:ilvl="0" w:tplc="8D28C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18BADC">
      <w:start w:val="15"/>
      <w:numFmt w:val="bullet"/>
      <w:lvlText w:val="-"/>
      <w:lvlJc w:val="left"/>
      <w:pPr>
        <w:tabs>
          <w:tab w:val="num" w:pos="1440"/>
        </w:tabs>
        <w:ind w:left="1323" w:hanging="243"/>
      </w:pPr>
      <w:rPr>
        <w:rFonts w:ascii="Times New Roman" w:eastAsia="Times New Roman" w:hAnsi="Times New Roman" w:cs="Times New Roman" w:hint="default"/>
      </w:rPr>
    </w:lvl>
    <w:lvl w:ilvl="2" w:tplc="885822A4">
      <w:start w:val="1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6CF0"/>
    <w:multiLevelType w:val="hybridMultilevel"/>
    <w:tmpl w:val="2E46957E"/>
    <w:lvl w:ilvl="0" w:tplc="F2C878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974092C"/>
    <w:multiLevelType w:val="hybridMultilevel"/>
    <w:tmpl w:val="D6E25926"/>
    <w:lvl w:ilvl="0" w:tplc="9F9E15C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E53AA"/>
    <w:multiLevelType w:val="hybridMultilevel"/>
    <w:tmpl w:val="EDE89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A71B2"/>
    <w:multiLevelType w:val="hybridMultilevel"/>
    <w:tmpl w:val="20C6C2E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59"/>
    <w:rsid w:val="000147AD"/>
    <w:rsid w:val="00022453"/>
    <w:rsid w:val="00023942"/>
    <w:rsid w:val="00051D9C"/>
    <w:rsid w:val="00057465"/>
    <w:rsid w:val="000577A0"/>
    <w:rsid w:val="00085D2B"/>
    <w:rsid w:val="00094D62"/>
    <w:rsid w:val="000A0FCB"/>
    <w:rsid w:val="000A33AB"/>
    <w:rsid w:val="000B393F"/>
    <w:rsid w:val="000D41C2"/>
    <w:rsid w:val="000D6E86"/>
    <w:rsid w:val="000E2C31"/>
    <w:rsid w:val="000E5F61"/>
    <w:rsid w:val="000E7CB5"/>
    <w:rsid w:val="000F4AEC"/>
    <w:rsid w:val="00101250"/>
    <w:rsid w:val="00140533"/>
    <w:rsid w:val="00152546"/>
    <w:rsid w:val="00155711"/>
    <w:rsid w:val="0016656A"/>
    <w:rsid w:val="0016763C"/>
    <w:rsid w:val="001679D1"/>
    <w:rsid w:val="00173604"/>
    <w:rsid w:val="00185901"/>
    <w:rsid w:val="001868E5"/>
    <w:rsid w:val="00186C6D"/>
    <w:rsid w:val="00195745"/>
    <w:rsid w:val="00197433"/>
    <w:rsid w:val="001A0B4B"/>
    <w:rsid w:val="001B1837"/>
    <w:rsid w:val="001B602C"/>
    <w:rsid w:val="001B7F3C"/>
    <w:rsid w:val="001D07C4"/>
    <w:rsid w:val="001E6767"/>
    <w:rsid w:val="001F2532"/>
    <w:rsid w:val="001F36B1"/>
    <w:rsid w:val="001F5AE2"/>
    <w:rsid w:val="00201CAF"/>
    <w:rsid w:val="002137BC"/>
    <w:rsid w:val="00222D1E"/>
    <w:rsid w:val="0022365C"/>
    <w:rsid w:val="0022434D"/>
    <w:rsid w:val="00233600"/>
    <w:rsid w:val="00244FFE"/>
    <w:rsid w:val="00246C42"/>
    <w:rsid w:val="00254E72"/>
    <w:rsid w:val="0025788D"/>
    <w:rsid w:val="0026139C"/>
    <w:rsid w:val="0027073C"/>
    <w:rsid w:val="00276EB9"/>
    <w:rsid w:val="00281CDA"/>
    <w:rsid w:val="0028363B"/>
    <w:rsid w:val="00287415"/>
    <w:rsid w:val="00287ACF"/>
    <w:rsid w:val="0029452F"/>
    <w:rsid w:val="002F6D8E"/>
    <w:rsid w:val="0030573A"/>
    <w:rsid w:val="00312B46"/>
    <w:rsid w:val="003277DD"/>
    <w:rsid w:val="00333CFB"/>
    <w:rsid w:val="0034440B"/>
    <w:rsid w:val="00345D87"/>
    <w:rsid w:val="00376DB8"/>
    <w:rsid w:val="00386947"/>
    <w:rsid w:val="00386DF4"/>
    <w:rsid w:val="00392F97"/>
    <w:rsid w:val="003A1645"/>
    <w:rsid w:val="003A407C"/>
    <w:rsid w:val="003B001A"/>
    <w:rsid w:val="003B0B99"/>
    <w:rsid w:val="003B60AC"/>
    <w:rsid w:val="003B7466"/>
    <w:rsid w:val="003C0FB4"/>
    <w:rsid w:val="003C21F7"/>
    <w:rsid w:val="003D7AE8"/>
    <w:rsid w:val="003F2419"/>
    <w:rsid w:val="003F515E"/>
    <w:rsid w:val="00401C48"/>
    <w:rsid w:val="004045C5"/>
    <w:rsid w:val="00405524"/>
    <w:rsid w:val="0043502E"/>
    <w:rsid w:val="00436420"/>
    <w:rsid w:val="0044209D"/>
    <w:rsid w:val="00446C90"/>
    <w:rsid w:val="00452849"/>
    <w:rsid w:val="004614F5"/>
    <w:rsid w:val="00475CEE"/>
    <w:rsid w:val="00486414"/>
    <w:rsid w:val="00487B88"/>
    <w:rsid w:val="004972A5"/>
    <w:rsid w:val="004A71B1"/>
    <w:rsid w:val="004B17BD"/>
    <w:rsid w:val="004C6CCE"/>
    <w:rsid w:val="004D58F2"/>
    <w:rsid w:val="004D58FF"/>
    <w:rsid w:val="004E42F4"/>
    <w:rsid w:val="004F1DCC"/>
    <w:rsid w:val="004F65FC"/>
    <w:rsid w:val="004F7340"/>
    <w:rsid w:val="00502AA4"/>
    <w:rsid w:val="005070CF"/>
    <w:rsid w:val="005208CD"/>
    <w:rsid w:val="0052493F"/>
    <w:rsid w:val="0052757D"/>
    <w:rsid w:val="00530E26"/>
    <w:rsid w:val="005323FF"/>
    <w:rsid w:val="00533621"/>
    <w:rsid w:val="00536150"/>
    <w:rsid w:val="00551ED5"/>
    <w:rsid w:val="00580BF0"/>
    <w:rsid w:val="00581C97"/>
    <w:rsid w:val="00593A68"/>
    <w:rsid w:val="005944CD"/>
    <w:rsid w:val="005A7172"/>
    <w:rsid w:val="005B4C34"/>
    <w:rsid w:val="005D7D0A"/>
    <w:rsid w:val="005F0DD6"/>
    <w:rsid w:val="00614545"/>
    <w:rsid w:val="00617656"/>
    <w:rsid w:val="006204ED"/>
    <w:rsid w:val="006267FB"/>
    <w:rsid w:val="006268C8"/>
    <w:rsid w:val="00632C0B"/>
    <w:rsid w:val="00643F45"/>
    <w:rsid w:val="006454F3"/>
    <w:rsid w:val="00645659"/>
    <w:rsid w:val="00654C27"/>
    <w:rsid w:val="00660389"/>
    <w:rsid w:val="006734D3"/>
    <w:rsid w:val="00673D6E"/>
    <w:rsid w:val="00676DB3"/>
    <w:rsid w:val="00696462"/>
    <w:rsid w:val="006B5CE4"/>
    <w:rsid w:val="006B6BA5"/>
    <w:rsid w:val="006C6DC3"/>
    <w:rsid w:val="006D08E3"/>
    <w:rsid w:val="006F644E"/>
    <w:rsid w:val="006F6B10"/>
    <w:rsid w:val="00702855"/>
    <w:rsid w:val="00707149"/>
    <w:rsid w:val="007163FE"/>
    <w:rsid w:val="007164DE"/>
    <w:rsid w:val="00722BFE"/>
    <w:rsid w:val="00731599"/>
    <w:rsid w:val="007339C4"/>
    <w:rsid w:val="00756CCD"/>
    <w:rsid w:val="00760742"/>
    <w:rsid w:val="00763876"/>
    <w:rsid w:val="00765DEF"/>
    <w:rsid w:val="0077431B"/>
    <w:rsid w:val="007803BF"/>
    <w:rsid w:val="007841DA"/>
    <w:rsid w:val="00791B4C"/>
    <w:rsid w:val="00795FC9"/>
    <w:rsid w:val="007B113F"/>
    <w:rsid w:val="007C1982"/>
    <w:rsid w:val="007C6941"/>
    <w:rsid w:val="007C6F91"/>
    <w:rsid w:val="007D0FAA"/>
    <w:rsid w:val="007D165C"/>
    <w:rsid w:val="007D3DD8"/>
    <w:rsid w:val="007D5C75"/>
    <w:rsid w:val="007E305F"/>
    <w:rsid w:val="00805347"/>
    <w:rsid w:val="0081003A"/>
    <w:rsid w:val="00810E3D"/>
    <w:rsid w:val="0081272E"/>
    <w:rsid w:val="0081626A"/>
    <w:rsid w:val="00826E72"/>
    <w:rsid w:val="0082796D"/>
    <w:rsid w:val="00832D03"/>
    <w:rsid w:val="008331B4"/>
    <w:rsid w:val="00834B66"/>
    <w:rsid w:val="008374AD"/>
    <w:rsid w:val="0084398A"/>
    <w:rsid w:val="00854DE2"/>
    <w:rsid w:val="00862A9A"/>
    <w:rsid w:val="00870860"/>
    <w:rsid w:val="00873469"/>
    <w:rsid w:val="00881219"/>
    <w:rsid w:val="008937B3"/>
    <w:rsid w:val="00894494"/>
    <w:rsid w:val="00897DE3"/>
    <w:rsid w:val="008A3476"/>
    <w:rsid w:val="008B3C4C"/>
    <w:rsid w:val="008B484D"/>
    <w:rsid w:val="008C0ED7"/>
    <w:rsid w:val="008C14BD"/>
    <w:rsid w:val="008C5E54"/>
    <w:rsid w:val="008E54DD"/>
    <w:rsid w:val="00903341"/>
    <w:rsid w:val="009035C5"/>
    <w:rsid w:val="00912C17"/>
    <w:rsid w:val="00921159"/>
    <w:rsid w:val="00925F73"/>
    <w:rsid w:val="009268BB"/>
    <w:rsid w:val="009441E8"/>
    <w:rsid w:val="00944586"/>
    <w:rsid w:val="00945D76"/>
    <w:rsid w:val="0094695E"/>
    <w:rsid w:val="00950715"/>
    <w:rsid w:val="00951587"/>
    <w:rsid w:val="00955823"/>
    <w:rsid w:val="00962B48"/>
    <w:rsid w:val="00965EA7"/>
    <w:rsid w:val="00974C1D"/>
    <w:rsid w:val="00992157"/>
    <w:rsid w:val="00993BE3"/>
    <w:rsid w:val="009B1096"/>
    <w:rsid w:val="009B184E"/>
    <w:rsid w:val="009B25B2"/>
    <w:rsid w:val="009B4916"/>
    <w:rsid w:val="009B4CE7"/>
    <w:rsid w:val="009B650B"/>
    <w:rsid w:val="009B66B1"/>
    <w:rsid w:val="009B6F1F"/>
    <w:rsid w:val="009B72BB"/>
    <w:rsid w:val="009C3F0C"/>
    <w:rsid w:val="009D32BB"/>
    <w:rsid w:val="009D42B6"/>
    <w:rsid w:val="009D59C1"/>
    <w:rsid w:val="009D7086"/>
    <w:rsid w:val="009F551B"/>
    <w:rsid w:val="009F561C"/>
    <w:rsid w:val="00A055BB"/>
    <w:rsid w:val="00A1196B"/>
    <w:rsid w:val="00A11A84"/>
    <w:rsid w:val="00A2020E"/>
    <w:rsid w:val="00A3262E"/>
    <w:rsid w:val="00A3319D"/>
    <w:rsid w:val="00A378FA"/>
    <w:rsid w:val="00A660EF"/>
    <w:rsid w:val="00A76C97"/>
    <w:rsid w:val="00A830AA"/>
    <w:rsid w:val="00AC0D56"/>
    <w:rsid w:val="00AD1C4E"/>
    <w:rsid w:val="00AE44B7"/>
    <w:rsid w:val="00AF2300"/>
    <w:rsid w:val="00AF5C5B"/>
    <w:rsid w:val="00B01684"/>
    <w:rsid w:val="00B01F07"/>
    <w:rsid w:val="00B05D55"/>
    <w:rsid w:val="00B0732C"/>
    <w:rsid w:val="00B111F2"/>
    <w:rsid w:val="00B11207"/>
    <w:rsid w:val="00B12BF5"/>
    <w:rsid w:val="00B13E3D"/>
    <w:rsid w:val="00B14F26"/>
    <w:rsid w:val="00B21A6A"/>
    <w:rsid w:val="00B21A9A"/>
    <w:rsid w:val="00B21FCC"/>
    <w:rsid w:val="00B24AAD"/>
    <w:rsid w:val="00B25EB5"/>
    <w:rsid w:val="00B62104"/>
    <w:rsid w:val="00B71B72"/>
    <w:rsid w:val="00B72670"/>
    <w:rsid w:val="00B8266D"/>
    <w:rsid w:val="00B84B51"/>
    <w:rsid w:val="00B9314D"/>
    <w:rsid w:val="00B93CE3"/>
    <w:rsid w:val="00B9724E"/>
    <w:rsid w:val="00B9768C"/>
    <w:rsid w:val="00BA1597"/>
    <w:rsid w:val="00BA1A59"/>
    <w:rsid w:val="00BA5563"/>
    <w:rsid w:val="00BA603F"/>
    <w:rsid w:val="00BB0757"/>
    <w:rsid w:val="00BC09C1"/>
    <w:rsid w:val="00BC2A76"/>
    <w:rsid w:val="00BC52C9"/>
    <w:rsid w:val="00BD73C1"/>
    <w:rsid w:val="00BE0901"/>
    <w:rsid w:val="00BE6DAD"/>
    <w:rsid w:val="00C02B91"/>
    <w:rsid w:val="00C14CB4"/>
    <w:rsid w:val="00C37737"/>
    <w:rsid w:val="00C54EB1"/>
    <w:rsid w:val="00C5686E"/>
    <w:rsid w:val="00C72624"/>
    <w:rsid w:val="00C926F0"/>
    <w:rsid w:val="00CB6C49"/>
    <w:rsid w:val="00CC1F2A"/>
    <w:rsid w:val="00CD0E47"/>
    <w:rsid w:val="00CE4E82"/>
    <w:rsid w:val="00CE6BC1"/>
    <w:rsid w:val="00D00E8B"/>
    <w:rsid w:val="00D03C86"/>
    <w:rsid w:val="00D040C6"/>
    <w:rsid w:val="00D05AA7"/>
    <w:rsid w:val="00D06B53"/>
    <w:rsid w:val="00D1149F"/>
    <w:rsid w:val="00D225D9"/>
    <w:rsid w:val="00D22967"/>
    <w:rsid w:val="00D3245D"/>
    <w:rsid w:val="00D32658"/>
    <w:rsid w:val="00D33BCD"/>
    <w:rsid w:val="00D362EA"/>
    <w:rsid w:val="00D42297"/>
    <w:rsid w:val="00D44530"/>
    <w:rsid w:val="00D465F5"/>
    <w:rsid w:val="00D50C85"/>
    <w:rsid w:val="00D62979"/>
    <w:rsid w:val="00D6375B"/>
    <w:rsid w:val="00D841E4"/>
    <w:rsid w:val="00DB2F96"/>
    <w:rsid w:val="00DB4380"/>
    <w:rsid w:val="00DB7EE7"/>
    <w:rsid w:val="00DC0877"/>
    <w:rsid w:val="00DD4DC8"/>
    <w:rsid w:val="00DE011A"/>
    <w:rsid w:val="00DE0AC1"/>
    <w:rsid w:val="00DE1F39"/>
    <w:rsid w:val="00DE2272"/>
    <w:rsid w:val="00DE57AB"/>
    <w:rsid w:val="00DF0B20"/>
    <w:rsid w:val="00DF10BB"/>
    <w:rsid w:val="00DF2791"/>
    <w:rsid w:val="00E03280"/>
    <w:rsid w:val="00E15A32"/>
    <w:rsid w:val="00E17D48"/>
    <w:rsid w:val="00E210A3"/>
    <w:rsid w:val="00E307B8"/>
    <w:rsid w:val="00E3228A"/>
    <w:rsid w:val="00E434F2"/>
    <w:rsid w:val="00E51395"/>
    <w:rsid w:val="00E54B05"/>
    <w:rsid w:val="00E60EFE"/>
    <w:rsid w:val="00E63428"/>
    <w:rsid w:val="00E7254B"/>
    <w:rsid w:val="00E74559"/>
    <w:rsid w:val="00E76617"/>
    <w:rsid w:val="00E84827"/>
    <w:rsid w:val="00E97140"/>
    <w:rsid w:val="00EA6FBF"/>
    <w:rsid w:val="00EB2657"/>
    <w:rsid w:val="00EC6006"/>
    <w:rsid w:val="00EE4C77"/>
    <w:rsid w:val="00F01675"/>
    <w:rsid w:val="00F02467"/>
    <w:rsid w:val="00F02CFE"/>
    <w:rsid w:val="00F24D41"/>
    <w:rsid w:val="00F27341"/>
    <w:rsid w:val="00F31ACF"/>
    <w:rsid w:val="00F35444"/>
    <w:rsid w:val="00F36B69"/>
    <w:rsid w:val="00F41479"/>
    <w:rsid w:val="00F71197"/>
    <w:rsid w:val="00F760E5"/>
    <w:rsid w:val="00F80522"/>
    <w:rsid w:val="00F8450A"/>
    <w:rsid w:val="00F963F3"/>
    <w:rsid w:val="00F96B39"/>
    <w:rsid w:val="00F96D52"/>
    <w:rsid w:val="00FC1B7B"/>
    <w:rsid w:val="00FC573D"/>
    <w:rsid w:val="00FD4F1C"/>
    <w:rsid w:val="00FD5335"/>
    <w:rsid w:val="00FD6BA4"/>
    <w:rsid w:val="00FE2C5B"/>
    <w:rsid w:val="00FF046A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8957"/>
  <w15:docId w15:val="{E2AC29D5-166C-4BCF-9A7B-E2079745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2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1A59"/>
    <w:pPr>
      <w:ind w:left="720"/>
      <w:contextualSpacing/>
    </w:pPr>
  </w:style>
  <w:style w:type="table" w:styleId="Reetkatablice">
    <w:name w:val="Table Grid"/>
    <w:basedOn w:val="Obinatablica"/>
    <w:uiPriority w:val="59"/>
    <w:rsid w:val="000F4A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E2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84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450A"/>
  </w:style>
  <w:style w:type="paragraph" w:styleId="Podnoje">
    <w:name w:val="footer"/>
    <w:basedOn w:val="Normal"/>
    <w:link w:val="PodnojeChar"/>
    <w:uiPriority w:val="99"/>
    <w:unhideWhenUsed/>
    <w:rsid w:val="00F84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4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70A74-A21D-4212-8881-BE6A51A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OŠMG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8</cp:revision>
  <cp:lastPrinted>2020-10-23T09:05:00Z</cp:lastPrinted>
  <dcterms:created xsi:type="dcterms:W3CDTF">2026-05-27T06:32:00Z</dcterms:created>
  <dcterms:modified xsi:type="dcterms:W3CDTF">2026-05-27T09:46:00Z</dcterms:modified>
</cp:coreProperties>
</file>