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92" w:rsidRDefault="007A0B92" w:rsidP="00856F31">
      <w:pPr>
        <w:pStyle w:val="Default"/>
        <w:rPr>
          <w:b/>
          <w:bCs/>
          <w:sz w:val="22"/>
          <w:szCs w:val="22"/>
        </w:rPr>
      </w:pPr>
      <w:r>
        <w:rPr>
          <w:b/>
          <w:bCs/>
          <w:sz w:val="22"/>
          <w:szCs w:val="22"/>
        </w:rPr>
        <w:t xml:space="preserve">                   </w:t>
      </w:r>
      <w:r w:rsidR="00856F31" w:rsidRPr="00C44DEC">
        <w:rPr>
          <w:b/>
          <w:bCs/>
          <w:sz w:val="22"/>
          <w:szCs w:val="22"/>
        </w:rPr>
        <w:t xml:space="preserve">BILJEŠKE UZ FINANCIJSKE IZVJEŠTAJE ZA RAZDOBLJE </w:t>
      </w:r>
    </w:p>
    <w:p w:rsidR="00856F31" w:rsidRPr="00C44DEC" w:rsidRDefault="007A0B92" w:rsidP="00856F31">
      <w:pPr>
        <w:pStyle w:val="Default"/>
        <w:rPr>
          <w:b/>
          <w:bCs/>
          <w:sz w:val="22"/>
          <w:szCs w:val="22"/>
        </w:rPr>
      </w:pPr>
      <w:r>
        <w:rPr>
          <w:b/>
          <w:bCs/>
          <w:sz w:val="22"/>
          <w:szCs w:val="22"/>
        </w:rPr>
        <w:t xml:space="preserve">                            </w:t>
      </w:r>
      <w:r w:rsidR="00856F31" w:rsidRPr="00C44DEC">
        <w:rPr>
          <w:b/>
          <w:bCs/>
          <w:sz w:val="22"/>
          <w:szCs w:val="22"/>
        </w:rPr>
        <w:t xml:space="preserve">OD </w:t>
      </w:r>
      <w:r w:rsidR="0012362E">
        <w:rPr>
          <w:b/>
          <w:bCs/>
          <w:sz w:val="22"/>
          <w:szCs w:val="22"/>
        </w:rPr>
        <w:t>1. SIJEČNJA DO 31. PROSINCA 2020</w:t>
      </w:r>
      <w:r w:rsidR="00856F31" w:rsidRPr="00C44DEC">
        <w:rPr>
          <w:b/>
          <w:bCs/>
          <w:sz w:val="22"/>
          <w:szCs w:val="22"/>
        </w:rPr>
        <w:t xml:space="preserve">. </w:t>
      </w:r>
      <w:r w:rsidR="000D118E">
        <w:rPr>
          <w:b/>
          <w:bCs/>
          <w:sz w:val="22"/>
          <w:szCs w:val="22"/>
        </w:rPr>
        <w:t>GODINE</w:t>
      </w:r>
    </w:p>
    <w:p w:rsidR="00856F31" w:rsidRPr="00C44DEC" w:rsidRDefault="00856F31" w:rsidP="00856F31">
      <w:pPr>
        <w:pStyle w:val="Default"/>
        <w:rPr>
          <w:sz w:val="22"/>
          <w:szCs w:val="22"/>
        </w:rPr>
      </w:pPr>
    </w:p>
    <w:p w:rsidR="00856F31" w:rsidRPr="00C44DEC" w:rsidRDefault="00856F31" w:rsidP="00856F31">
      <w:pPr>
        <w:pStyle w:val="Default"/>
        <w:rPr>
          <w:b/>
          <w:sz w:val="22"/>
          <w:szCs w:val="22"/>
        </w:rPr>
      </w:pPr>
      <w:r w:rsidRPr="00C44DEC">
        <w:rPr>
          <w:sz w:val="22"/>
          <w:szCs w:val="22"/>
        </w:rPr>
        <w:t xml:space="preserve">Broj RKP – a:    </w:t>
      </w:r>
      <w:r w:rsidRPr="00C44DEC">
        <w:rPr>
          <w:b/>
          <w:sz w:val="22"/>
          <w:szCs w:val="22"/>
        </w:rPr>
        <w:t>15657</w:t>
      </w:r>
    </w:p>
    <w:p w:rsidR="00856F31" w:rsidRPr="00C44DEC" w:rsidRDefault="00856F31" w:rsidP="00856F31">
      <w:pPr>
        <w:pStyle w:val="Default"/>
        <w:rPr>
          <w:sz w:val="22"/>
          <w:szCs w:val="22"/>
        </w:rPr>
      </w:pPr>
      <w:r w:rsidRPr="00C44DEC">
        <w:rPr>
          <w:sz w:val="22"/>
          <w:szCs w:val="22"/>
        </w:rPr>
        <w:t xml:space="preserve">Matični broj:  </w:t>
      </w:r>
      <w:r w:rsidRPr="00C44DEC">
        <w:rPr>
          <w:b/>
          <w:sz w:val="22"/>
          <w:szCs w:val="22"/>
        </w:rPr>
        <w:t xml:space="preserve"> 03033104</w:t>
      </w:r>
      <w:r w:rsidRPr="00C44DEC">
        <w:rPr>
          <w:sz w:val="22"/>
          <w:szCs w:val="22"/>
        </w:rPr>
        <w:t xml:space="preserve">     OIB: </w:t>
      </w:r>
      <w:r w:rsidRPr="00C44DEC">
        <w:rPr>
          <w:b/>
          <w:sz w:val="22"/>
          <w:szCs w:val="22"/>
        </w:rPr>
        <w:t>93929174665</w:t>
      </w:r>
    </w:p>
    <w:p w:rsidR="00E45A30" w:rsidRDefault="00B24AC7" w:rsidP="00856F31">
      <w:pPr>
        <w:pStyle w:val="Default"/>
        <w:rPr>
          <w:b/>
          <w:sz w:val="22"/>
          <w:szCs w:val="22"/>
        </w:rPr>
      </w:pPr>
      <w:r>
        <w:rPr>
          <w:sz w:val="22"/>
          <w:szCs w:val="22"/>
        </w:rPr>
        <w:t>Naziv</w:t>
      </w:r>
      <w:r w:rsidR="00856F31" w:rsidRPr="00C44DEC">
        <w:rPr>
          <w:sz w:val="22"/>
          <w:szCs w:val="22"/>
        </w:rPr>
        <w:t xml:space="preserve"> obveznika: </w:t>
      </w:r>
      <w:r w:rsidR="00856F31" w:rsidRPr="00C44DEC">
        <w:rPr>
          <w:b/>
          <w:sz w:val="22"/>
          <w:szCs w:val="22"/>
        </w:rPr>
        <w:t>OSNOVNA ŠKOLA MATIJE GUPCA GORNJA STUBICA</w:t>
      </w:r>
    </w:p>
    <w:p w:rsidR="00856F31" w:rsidRPr="00C44DEC" w:rsidRDefault="00B24AC7" w:rsidP="00856F31">
      <w:pPr>
        <w:pStyle w:val="Default"/>
        <w:rPr>
          <w:sz w:val="22"/>
          <w:szCs w:val="22"/>
        </w:rPr>
      </w:pPr>
      <w:r>
        <w:rPr>
          <w:sz w:val="22"/>
          <w:szCs w:val="22"/>
        </w:rPr>
        <w:t xml:space="preserve">Adresa obveznika: </w:t>
      </w:r>
      <w:r w:rsidR="00E45A30">
        <w:rPr>
          <w:b/>
          <w:sz w:val="22"/>
          <w:szCs w:val="22"/>
        </w:rPr>
        <w:t>49245 GORNJA STUBICA, MATIJE GUPCA 2</w:t>
      </w:r>
      <w:r w:rsidR="00856F31" w:rsidRPr="00C44DEC">
        <w:rPr>
          <w:sz w:val="22"/>
          <w:szCs w:val="22"/>
        </w:rPr>
        <w:t xml:space="preserve"> </w:t>
      </w:r>
    </w:p>
    <w:p w:rsidR="00856F31" w:rsidRPr="00C44DEC" w:rsidRDefault="00856F31" w:rsidP="00856F31">
      <w:pPr>
        <w:pStyle w:val="Default"/>
        <w:rPr>
          <w:sz w:val="22"/>
          <w:szCs w:val="22"/>
        </w:rPr>
      </w:pPr>
      <w:r w:rsidRPr="00C44DEC">
        <w:rPr>
          <w:sz w:val="22"/>
          <w:szCs w:val="22"/>
        </w:rPr>
        <w:t xml:space="preserve">Oznaka razine: </w:t>
      </w:r>
      <w:r w:rsidR="00E46CF1" w:rsidRPr="00C44DEC">
        <w:rPr>
          <w:b/>
          <w:sz w:val="22"/>
          <w:szCs w:val="22"/>
        </w:rPr>
        <w:t>31</w:t>
      </w:r>
    </w:p>
    <w:p w:rsidR="00B24AC7" w:rsidRDefault="00856F31" w:rsidP="00856F31">
      <w:pPr>
        <w:pStyle w:val="Default"/>
        <w:rPr>
          <w:sz w:val="22"/>
          <w:szCs w:val="22"/>
        </w:rPr>
      </w:pPr>
      <w:r w:rsidRPr="00C44DEC">
        <w:rPr>
          <w:sz w:val="22"/>
          <w:szCs w:val="22"/>
        </w:rPr>
        <w:t>Šifra djelatnosti</w:t>
      </w:r>
      <w:r w:rsidR="00E46CF1" w:rsidRPr="00C44DEC">
        <w:rPr>
          <w:sz w:val="22"/>
          <w:szCs w:val="22"/>
        </w:rPr>
        <w:t xml:space="preserve">: </w:t>
      </w:r>
      <w:r w:rsidR="00E46CF1" w:rsidRPr="00C44DEC">
        <w:rPr>
          <w:b/>
          <w:sz w:val="22"/>
          <w:szCs w:val="22"/>
        </w:rPr>
        <w:t xml:space="preserve"> 8520</w:t>
      </w:r>
      <w:r w:rsidR="00E46CF1" w:rsidRPr="00C44DEC">
        <w:rPr>
          <w:sz w:val="22"/>
          <w:szCs w:val="22"/>
        </w:rPr>
        <w:t xml:space="preserve"> </w:t>
      </w:r>
      <w:r w:rsidR="00E46CF1" w:rsidRPr="00C44DEC">
        <w:rPr>
          <w:b/>
          <w:sz w:val="22"/>
          <w:szCs w:val="22"/>
        </w:rPr>
        <w:t>Osnovno obrazovanje</w:t>
      </w:r>
    </w:p>
    <w:p w:rsidR="00856F31" w:rsidRPr="00C44DEC" w:rsidRDefault="00B24AC7" w:rsidP="00856F31">
      <w:pPr>
        <w:pStyle w:val="Default"/>
        <w:rPr>
          <w:sz w:val="22"/>
          <w:szCs w:val="22"/>
        </w:rPr>
      </w:pPr>
      <w:r>
        <w:rPr>
          <w:sz w:val="22"/>
          <w:szCs w:val="22"/>
        </w:rPr>
        <w:t>R</w:t>
      </w:r>
      <w:r w:rsidR="00856F31" w:rsidRPr="00C44DEC">
        <w:rPr>
          <w:sz w:val="22"/>
          <w:szCs w:val="22"/>
        </w:rPr>
        <w:t xml:space="preserve">azdjel: </w:t>
      </w:r>
      <w:r w:rsidR="00E46CF1" w:rsidRPr="00C44DEC">
        <w:rPr>
          <w:b/>
          <w:sz w:val="22"/>
          <w:szCs w:val="22"/>
        </w:rPr>
        <w:t>000 nema razdjela</w:t>
      </w:r>
    </w:p>
    <w:p w:rsidR="00E46CF1" w:rsidRPr="00C44DEC" w:rsidRDefault="00856F31" w:rsidP="00856F31">
      <w:pPr>
        <w:pStyle w:val="Default"/>
        <w:rPr>
          <w:b/>
          <w:sz w:val="22"/>
          <w:szCs w:val="22"/>
        </w:rPr>
      </w:pPr>
      <w:r w:rsidRPr="00C44DEC">
        <w:rPr>
          <w:sz w:val="22"/>
          <w:szCs w:val="22"/>
        </w:rPr>
        <w:t xml:space="preserve">Šifra županije/grada/općine: </w:t>
      </w:r>
      <w:r w:rsidR="00B24AC7">
        <w:rPr>
          <w:b/>
          <w:sz w:val="22"/>
          <w:szCs w:val="22"/>
        </w:rPr>
        <w:t xml:space="preserve">       </w:t>
      </w:r>
      <w:r w:rsidR="00E46CF1" w:rsidRPr="00C44DEC">
        <w:rPr>
          <w:b/>
          <w:sz w:val="22"/>
          <w:szCs w:val="22"/>
        </w:rPr>
        <w:t>županija KRAPINSKO-ZAGORSKA</w:t>
      </w:r>
      <w:r w:rsidRPr="00C44DEC">
        <w:rPr>
          <w:b/>
          <w:sz w:val="22"/>
          <w:szCs w:val="22"/>
        </w:rPr>
        <w:t xml:space="preserve"> </w:t>
      </w:r>
      <w:r w:rsidR="00E46CF1" w:rsidRPr="00C44DEC">
        <w:rPr>
          <w:b/>
          <w:sz w:val="22"/>
          <w:szCs w:val="22"/>
        </w:rPr>
        <w:t>,</w:t>
      </w:r>
    </w:p>
    <w:p w:rsidR="00856F31" w:rsidRPr="00C44DEC" w:rsidRDefault="00E46CF1" w:rsidP="00856F31">
      <w:pPr>
        <w:pStyle w:val="Default"/>
        <w:rPr>
          <w:b/>
          <w:sz w:val="22"/>
          <w:szCs w:val="22"/>
        </w:rPr>
      </w:pPr>
      <w:r w:rsidRPr="00C44DEC">
        <w:rPr>
          <w:b/>
          <w:sz w:val="22"/>
          <w:szCs w:val="22"/>
        </w:rPr>
        <w:t xml:space="preserve">                                             </w:t>
      </w:r>
      <w:r w:rsidR="005B405E">
        <w:rPr>
          <w:b/>
          <w:sz w:val="22"/>
          <w:szCs w:val="22"/>
        </w:rPr>
        <w:t xml:space="preserve">      </w:t>
      </w:r>
      <w:r w:rsidRPr="00C44DEC">
        <w:rPr>
          <w:b/>
          <w:sz w:val="22"/>
          <w:szCs w:val="22"/>
        </w:rPr>
        <w:t xml:space="preserve"> </w:t>
      </w:r>
      <w:r w:rsidR="00B24AC7">
        <w:rPr>
          <w:b/>
          <w:sz w:val="22"/>
          <w:szCs w:val="22"/>
        </w:rPr>
        <w:t>125</w:t>
      </w:r>
      <w:r w:rsidRPr="00C44DEC">
        <w:rPr>
          <w:b/>
          <w:sz w:val="22"/>
          <w:szCs w:val="22"/>
        </w:rPr>
        <w:t xml:space="preserve"> općina GORNJA STUBICA</w:t>
      </w:r>
    </w:p>
    <w:p w:rsidR="00856F31" w:rsidRPr="00C44DEC" w:rsidRDefault="00856F31" w:rsidP="00856F31">
      <w:pPr>
        <w:pStyle w:val="Default"/>
        <w:rPr>
          <w:b/>
          <w:sz w:val="22"/>
          <w:szCs w:val="22"/>
        </w:rPr>
      </w:pPr>
      <w:r w:rsidRPr="00C44DEC">
        <w:rPr>
          <w:sz w:val="22"/>
          <w:szCs w:val="22"/>
        </w:rPr>
        <w:t xml:space="preserve">Žiro račun: </w:t>
      </w:r>
      <w:r w:rsidR="00E46CF1" w:rsidRPr="00C44DEC">
        <w:rPr>
          <w:sz w:val="22"/>
          <w:szCs w:val="22"/>
        </w:rPr>
        <w:t xml:space="preserve"> </w:t>
      </w:r>
      <w:r w:rsidR="00E46CF1" w:rsidRPr="00C44DEC">
        <w:rPr>
          <w:b/>
          <w:sz w:val="22"/>
          <w:szCs w:val="22"/>
        </w:rPr>
        <w:t>2390001-1100018337</w:t>
      </w:r>
    </w:p>
    <w:p w:rsidR="00E46CF1" w:rsidRDefault="00E46CF1" w:rsidP="00856F31">
      <w:pPr>
        <w:pStyle w:val="Default"/>
        <w:rPr>
          <w:b/>
          <w:sz w:val="22"/>
          <w:szCs w:val="22"/>
        </w:rPr>
      </w:pPr>
      <w:r w:rsidRPr="00C44DEC">
        <w:rPr>
          <w:sz w:val="22"/>
          <w:szCs w:val="22"/>
        </w:rPr>
        <w:t xml:space="preserve">IBAN: </w:t>
      </w:r>
      <w:r w:rsidRPr="00C44DEC">
        <w:rPr>
          <w:b/>
          <w:sz w:val="22"/>
          <w:szCs w:val="22"/>
        </w:rPr>
        <w:t>HR8123900011100018377</w:t>
      </w:r>
    </w:p>
    <w:p w:rsidR="00893444" w:rsidRPr="00C44DEC" w:rsidRDefault="00893444" w:rsidP="00856F31">
      <w:pPr>
        <w:pStyle w:val="Default"/>
        <w:rPr>
          <w:b/>
          <w:sz w:val="22"/>
          <w:szCs w:val="22"/>
        </w:rPr>
      </w:pPr>
    </w:p>
    <w:p w:rsidR="00E46CF1" w:rsidRPr="00C44DEC" w:rsidRDefault="00E46CF1" w:rsidP="00856F31">
      <w:pPr>
        <w:pStyle w:val="Default"/>
        <w:rPr>
          <w:sz w:val="22"/>
          <w:szCs w:val="22"/>
        </w:rPr>
      </w:pPr>
    </w:p>
    <w:p w:rsidR="00856F31" w:rsidRPr="009045B1" w:rsidRDefault="00E46CF1" w:rsidP="00856F31">
      <w:pPr>
        <w:pStyle w:val="Default"/>
        <w:rPr>
          <w:sz w:val="22"/>
          <w:szCs w:val="22"/>
        </w:rPr>
      </w:pPr>
      <w:r w:rsidRPr="009045B1">
        <w:rPr>
          <w:sz w:val="22"/>
          <w:szCs w:val="22"/>
        </w:rPr>
        <w:t>Osnovna š</w:t>
      </w:r>
      <w:r w:rsidR="00856F31" w:rsidRPr="009045B1">
        <w:rPr>
          <w:sz w:val="22"/>
          <w:szCs w:val="22"/>
        </w:rPr>
        <w:t xml:space="preserve">kola </w:t>
      </w:r>
      <w:r w:rsidRPr="009045B1">
        <w:rPr>
          <w:sz w:val="22"/>
          <w:szCs w:val="22"/>
        </w:rPr>
        <w:t>Matije Gupca Gornja Stubica</w:t>
      </w:r>
      <w:r w:rsidR="00856F31" w:rsidRPr="009045B1">
        <w:rPr>
          <w:sz w:val="22"/>
          <w:szCs w:val="22"/>
        </w:rPr>
        <w:t xml:space="preserve"> posluje u skladu sa Zakonom o odgoju i obrazovanju u osnovnoj i srednjoj školi te Statutom škole. Vodi proračunsko računovodstvo temeljem Pravilnika o proračunskom računovodstvu i Računskom planu, a financijske izvještaje sastavlja i predaje u skladu s odredbama Pravilnika o financijskom izvještavanju u proračunskom računovodstvu. </w:t>
      </w:r>
    </w:p>
    <w:p w:rsidR="00413B4A" w:rsidRPr="009045B1" w:rsidRDefault="00413B4A" w:rsidP="00413B4A">
      <w:pPr>
        <w:spacing w:after="0"/>
        <w:rPr>
          <w:rFonts w:ascii="Arial" w:hAnsi="Arial" w:cs="Arial"/>
        </w:rPr>
      </w:pPr>
      <w:r w:rsidRPr="009045B1">
        <w:rPr>
          <w:rFonts w:ascii="Arial" w:hAnsi="Arial" w:cs="Arial"/>
        </w:rPr>
        <w:t>Osnovna škola Matije Gupca Gornja Stubica na kraju obračunskog razdoblja 3</w:t>
      </w:r>
      <w:r w:rsidR="00E40FC0" w:rsidRPr="009045B1">
        <w:rPr>
          <w:rFonts w:ascii="Arial" w:hAnsi="Arial" w:cs="Arial"/>
        </w:rPr>
        <w:t>1</w:t>
      </w:r>
      <w:r w:rsidRPr="009045B1">
        <w:rPr>
          <w:rFonts w:ascii="Arial" w:hAnsi="Arial" w:cs="Arial"/>
        </w:rPr>
        <w:t xml:space="preserve">. </w:t>
      </w:r>
      <w:r w:rsidR="00143E74" w:rsidRPr="009045B1">
        <w:rPr>
          <w:rFonts w:ascii="Arial" w:hAnsi="Arial" w:cs="Arial"/>
        </w:rPr>
        <w:t>p</w:t>
      </w:r>
      <w:r w:rsidR="00E40FC0" w:rsidRPr="009045B1">
        <w:rPr>
          <w:rFonts w:ascii="Arial" w:hAnsi="Arial" w:cs="Arial"/>
        </w:rPr>
        <w:t xml:space="preserve">rosinca </w:t>
      </w:r>
      <w:r w:rsidR="006C12A8">
        <w:rPr>
          <w:rFonts w:ascii="Arial" w:hAnsi="Arial" w:cs="Arial"/>
        </w:rPr>
        <w:t>2020</w:t>
      </w:r>
      <w:r w:rsidRPr="009045B1">
        <w:rPr>
          <w:rFonts w:ascii="Arial" w:hAnsi="Arial" w:cs="Arial"/>
        </w:rPr>
        <w:t xml:space="preserve">.g. imala je </w:t>
      </w:r>
      <w:r w:rsidR="006C12A8">
        <w:rPr>
          <w:rFonts w:ascii="Arial" w:hAnsi="Arial" w:cs="Arial"/>
        </w:rPr>
        <w:t>76</w:t>
      </w:r>
      <w:r w:rsidRPr="009045B1">
        <w:rPr>
          <w:rFonts w:ascii="Arial" w:hAnsi="Arial" w:cs="Arial"/>
        </w:rPr>
        <w:t xml:space="preserve"> djelatnika.</w:t>
      </w:r>
    </w:p>
    <w:p w:rsidR="004B727B" w:rsidRPr="009045B1" w:rsidRDefault="00E46CF1" w:rsidP="004B727B">
      <w:pPr>
        <w:spacing w:after="0"/>
        <w:rPr>
          <w:rFonts w:ascii="Arial" w:hAnsi="Arial" w:cs="Arial"/>
          <w:caps/>
        </w:rPr>
      </w:pPr>
      <w:r w:rsidRPr="009045B1">
        <w:rPr>
          <w:rFonts w:ascii="Arial" w:hAnsi="Arial" w:cs="Arial"/>
        </w:rPr>
        <w:t>Financijsko poslovanje izvršeno je u skladu s propisima i financijskim mogućnostima.</w:t>
      </w:r>
    </w:p>
    <w:p w:rsidR="004B727B" w:rsidRPr="009045B1" w:rsidRDefault="004B727B" w:rsidP="004B727B">
      <w:pPr>
        <w:spacing w:after="0"/>
        <w:rPr>
          <w:rFonts w:ascii="Arial" w:hAnsi="Arial" w:cs="Arial"/>
        </w:rPr>
      </w:pPr>
      <w:r w:rsidRPr="009045B1">
        <w:rPr>
          <w:rFonts w:ascii="Arial" w:hAnsi="Arial" w:cs="Arial"/>
        </w:rPr>
        <w:t>Škola ima jedan žiro-račun na koji pristižu sredstva i vodi se zajedničko knjigovodstvo na analitički odvojenim kontima i prema izvoru financiranja</w:t>
      </w:r>
      <w:r w:rsidR="00660E33" w:rsidRPr="009045B1">
        <w:rPr>
          <w:rFonts w:ascii="Arial" w:hAnsi="Arial" w:cs="Arial"/>
        </w:rPr>
        <w:t>.</w:t>
      </w:r>
    </w:p>
    <w:p w:rsidR="005F6224" w:rsidRPr="009045B1" w:rsidRDefault="00E70DBA" w:rsidP="00CE61C9">
      <w:pPr>
        <w:spacing w:after="0"/>
        <w:rPr>
          <w:rFonts w:ascii="Arial" w:hAnsi="Arial" w:cs="Arial"/>
        </w:rPr>
      </w:pPr>
      <w:r w:rsidRPr="009045B1">
        <w:rPr>
          <w:rFonts w:ascii="Arial" w:hAnsi="Arial" w:cs="Arial"/>
        </w:rPr>
        <w:t>Škola se financira iz više izvora.</w:t>
      </w:r>
      <w:r w:rsidR="00A663AB" w:rsidRPr="009045B1">
        <w:rPr>
          <w:rFonts w:ascii="Arial" w:hAnsi="Arial" w:cs="Arial"/>
        </w:rPr>
        <w:t xml:space="preserve"> </w:t>
      </w:r>
      <w:r w:rsidRPr="009045B1">
        <w:rPr>
          <w:rFonts w:ascii="Arial" w:hAnsi="Arial" w:cs="Arial"/>
        </w:rPr>
        <w:t>Sredstva za plaće i ostale naknade za zaposlene, te prijevoz djelatnika isplaćuje se putem Državne riznice.</w:t>
      </w:r>
      <w:r w:rsidR="005F6224" w:rsidRPr="009045B1">
        <w:rPr>
          <w:rFonts w:ascii="Arial" w:hAnsi="Arial" w:cs="Arial"/>
        </w:rPr>
        <w:t xml:space="preserve"> Sredstva za Odjel djece s teškoćama u razvoju </w:t>
      </w:r>
      <w:r w:rsidR="00197E42" w:rsidRPr="009045B1">
        <w:rPr>
          <w:rFonts w:ascii="Arial" w:hAnsi="Arial" w:cs="Arial"/>
        </w:rPr>
        <w:t>financira MZO</w:t>
      </w:r>
      <w:r w:rsidR="00D90C15" w:rsidRPr="009045B1">
        <w:rPr>
          <w:rFonts w:ascii="Arial" w:hAnsi="Arial" w:cs="Arial"/>
        </w:rPr>
        <w:t xml:space="preserve"> uplatom na IBAN škole.</w:t>
      </w:r>
    </w:p>
    <w:p w:rsidR="00E900BF" w:rsidRPr="009045B1" w:rsidRDefault="005F6224" w:rsidP="00CE61C9">
      <w:pPr>
        <w:spacing w:after="0"/>
        <w:rPr>
          <w:rFonts w:ascii="Arial" w:hAnsi="Arial" w:cs="Arial"/>
        </w:rPr>
      </w:pPr>
      <w:r w:rsidRPr="009045B1">
        <w:rPr>
          <w:rFonts w:ascii="Arial" w:hAnsi="Arial" w:cs="Arial"/>
        </w:rPr>
        <w:t>M</w:t>
      </w:r>
      <w:r w:rsidR="00E70DBA" w:rsidRPr="009045B1">
        <w:rPr>
          <w:rFonts w:ascii="Arial" w:hAnsi="Arial" w:cs="Arial"/>
        </w:rPr>
        <w:t xml:space="preserve">aterijalni troškovi financiraju se </w:t>
      </w:r>
      <w:r w:rsidR="00A663AB" w:rsidRPr="009045B1">
        <w:rPr>
          <w:rFonts w:ascii="Arial" w:hAnsi="Arial" w:cs="Arial"/>
        </w:rPr>
        <w:t xml:space="preserve">iz decentraliziranih sredstava </w:t>
      </w:r>
      <w:r w:rsidR="00197E42" w:rsidRPr="009045B1">
        <w:rPr>
          <w:rFonts w:ascii="Arial" w:hAnsi="Arial" w:cs="Arial"/>
        </w:rPr>
        <w:t>KZŽ</w:t>
      </w:r>
      <w:r w:rsidR="00A663AB" w:rsidRPr="009045B1">
        <w:rPr>
          <w:rFonts w:ascii="Arial" w:hAnsi="Arial" w:cs="Arial"/>
        </w:rPr>
        <w:t xml:space="preserve">, </w:t>
      </w:r>
      <w:r w:rsidR="00FF57DB" w:rsidRPr="009045B1">
        <w:rPr>
          <w:rFonts w:ascii="Arial" w:hAnsi="Arial" w:cs="Arial"/>
        </w:rPr>
        <w:t xml:space="preserve"> ostalih </w:t>
      </w:r>
      <w:r w:rsidR="00A663AB" w:rsidRPr="009045B1">
        <w:rPr>
          <w:rFonts w:ascii="Arial" w:hAnsi="Arial" w:cs="Arial"/>
        </w:rPr>
        <w:t>sredst</w:t>
      </w:r>
      <w:r w:rsidR="00FF57DB" w:rsidRPr="009045B1">
        <w:rPr>
          <w:rFonts w:ascii="Arial" w:hAnsi="Arial" w:cs="Arial"/>
        </w:rPr>
        <w:t>a</w:t>
      </w:r>
      <w:r w:rsidR="00A663AB" w:rsidRPr="009045B1">
        <w:rPr>
          <w:rFonts w:ascii="Arial" w:hAnsi="Arial" w:cs="Arial"/>
        </w:rPr>
        <w:t xml:space="preserve">va </w:t>
      </w:r>
      <w:r w:rsidR="00FF57DB" w:rsidRPr="009045B1">
        <w:rPr>
          <w:rFonts w:ascii="Arial" w:hAnsi="Arial" w:cs="Arial"/>
        </w:rPr>
        <w:t>županije</w:t>
      </w:r>
      <w:r w:rsidR="00A663AB" w:rsidRPr="009045B1">
        <w:rPr>
          <w:rFonts w:ascii="Arial" w:hAnsi="Arial" w:cs="Arial"/>
        </w:rPr>
        <w:t xml:space="preserve"> </w:t>
      </w:r>
      <w:r w:rsidR="00E70DBA" w:rsidRPr="009045B1">
        <w:rPr>
          <w:rFonts w:ascii="Arial" w:hAnsi="Arial" w:cs="Arial"/>
        </w:rPr>
        <w:t xml:space="preserve">i jedan dio iz </w:t>
      </w:r>
      <w:r w:rsidR="00197E42" w:rsidRPr="009045B1">
        <w:rPr>
          <w:rFonts w:ascii="Arial" w:hAnsi="Arial" w:cs="Arial"/>
        </w:rPr>
        <w:t>sredstava JLS –općine Gornja Stubica.</w:t>
      </w:r>
    </w:p>
    <w:p w:rsidR="00016B22" w:rsidRPr="009045B1" w:rsidRDefault="00016B22" w:rsidP="00CE61C9">
      <w:pPr>
        <w:spacing w:after="0"/>
        <w:rPr>
          <w:rFonts w:ascii="Arial" w:hAnsi="Arial" w:cs="Arial"/>
        </w:rPr>
      </w:pPr>
      <w:r w:rsidRPr="009045B1">
        <w:rPr>
          <w:rFonts w:ascii="Arial" w:hAnsi="Arial" w:cs="Arial"/>
        </w:rPr>
        <w:t xml:space="preserve">Od rujna 2019.g. imamo Odjel osnovnog glazbenog obrazovanja u OŠ. Plaće se isplaćuju putem Državne riznice, ostali materijalni troškovi pokrivaju se iz decentraliziranih sredstva KZŽ i </w:t>
      </w:r>
      <w:r w:rsidR="00F61986" w:rsidRPr="009045B1">
        <w:rPr>
          <w:rFonts w:ascii="Arial" w:hAnsi="Arial" w:cs="Arial"/>
        </w:rPr>
        <w:t>participacija koje uplaćuju roditelji polaznika Glazbene škole.</w:t>
      </w:r>
    </w:p>
    <w:p w:rsidR="00E900BF" w:rsidRPr="009045B1" w:rsidRDefault="00E70DBA" w:rsidP="00CE61C9">
      <w:pPr>
        <w:spacing w:after="0"/>
        <w:rPr>
          <w:rFonts w:ascii="Arial" w:hAnsi="Arial" w:cs="Arial"/>
        </w:rPr>
      </w:pPr>
      <w:r w:rsidRPr="009045B1">
        <w:rPr>
          <w:rFonts w:ascii="Arial" w:hAnsi="Arial" w:cs="Arial"/>
        </w:rPr>
        <w:t>U sklopu škole djeluje i Predškola koja se</w:t>
      </w:r>
      <w:r w:rsidR="00197E42" w:rsidRPr="009045B1">
        <w:rPr>
          <w:rFonts w:ascii="Arial" w:hAnsi="Arial" w:cs="Arial"/>
        </w:rPr>
        <w:t xml:space="preserve"> financira sredstvima općine te</w:t>
      </w:r>
      <w:r w:rsidRPr="009045B1">
        <w:rPr>
          <w:rFonts w:ascii="Arial" w:hAnsi="Arial" w:cs="Arial"/>
        </w:rPr>
        <w:t xml:space="preserve"> </w:t>
      </w:r>
      <w:r w:rsidR="00197E42" w:rsidRPr="009045B1">
        <w:rPr>
          <w:rFonts w:ascii="Arial" w:hAnsi="Arial" w:cs="Arial"/>
        </w:rPr>
        <w:t>sredstvima MZO i KZŽ  doznačenima preko nadležne jedinice lokalne samouprave.</w:t>
      </w:r>
    </w:p>
    <w:p w:rsidR="00CE61C9" w:rsidRPr="009045B1" w:rsidRDefault="00E70DBA" w:rsidP="00CE61C9">
      <w:pPr>
        <w:spacing w:after="0"/>
        <w:rPr>
          <w:rFonts w:ascii="Arial" w:hAnsi="Arial" w:cs="Arial"/>
        </w:rPr>
      </w:pPr>
      <w:r w:rsidRPr="009045B1">
        <w:rPr>
          <w:rFonts w:ascii="Arial" w:hAnsi="Arial" w:cs="Arial"/>
        </w:rPr>
        <w:t xml:space="preserve"> Školska kuhinja se financira uplatom roditelja</w:t>
      </w:r>
      <w:r w:rsidR="00E00EF3" w:rsidRPr="009045B1">
        <w:rPr>
          <w:rFonts w:ascii="Arial" w:hAnsi="Arial" w:cs="Arial"/>
        </w:rPr>
        <w:t>,</w:t>
      </w:r>
      <w:r w:rsidRPr="009045B1">
        <w:rPr>
          <w:rFonts w:ascii="Arial" w:hAnsi="Arial" w:cs="Arial"/>
        </w:rPr>
        <w:t xml:space="preserve"> </w:t>
      </w:r>
      <w:r w:rsidR="00C137EC" w:rsidRPr="009045B1">
        <w:rPr>
          <w:rFonts w:ascii="Arial" w:hAnsi="Arial" w:cs="Arial"/>
        </w:rPr>
        <w:t>o</w:t>
      </w:r>
      <w:r w:rsidRPr="009045B1">
        <w:rPr>
          <w:rFonts w:ascii="Arial" w:hAnsi="Arial" w:cs="Arial"/>
        </w:rPr>
        <w:t xml:space="preserve">pćine za učenike slabijeg imovinskog </w:t>
      </w:r>
      <w:r w:rsidR="00C137EC" w:rsidRPr="009045B1">
        <w:rPr>
          <w:rFonts w:ascii="Arial" w:hAnsi="Arial" w:cs="Arial"/>
        </w:rPr>
        <w:t>s</w:t>
      </w:r>
      <w:r w:rsidRPr="009045B1">
        <w:rPr>
          <w:rFonts w:ascii="Arial" w:hAnsi="Arial" w:cs="Arial"/>
        </w:rPr>
        <w:t>tanja</w:t>
      </w:r>
      <w:r w:rsidR="00E900BF" w:rsidRPr="009045B1">
        <w:rPr>
          <w:rFonts w:ascii="Arial" w:hAnsi="Arial" w:cs="Arial"/>
        </w:rPr>
        <w:t xml:space="preserve">, </w:t>
      </w:r>
      <w:r w:rsidR="00E00EF3" w:rsidRPr="009045B1">
        <w:rPr>
          <w:rFonts w:ascii="Arial" w:hAnsi="Arial" w:cs="Arial"/>
        </w:rPr>
        <w:t xml:space="preserve">i </w:t>
      </w:r>
      <w:r w:rsidR="00C137EC" w:rsidRPr="009045B1">
        <w:rPr>
          <w:rFonts w:ascii="Arial" w:hAnsi="Arial" w:cs="Arial"/>
        </w:rPr>
        <w:t xml:space="preserve">sredstvima Krapinsko-zagorske županije kroz projekt </w:t>
      </w:r>
      <w:r w:rsidR="00122622" w:rsidRPr="009045B1">
        <w:rPr>
          <w:rFonts w:ascii="Arial" w:hAnsi="Arial" w:cs="Arial"/>
        </w:rPr>
        <w:t>„</w:t>
      </w:r>
      <w:r w:rsidR="00C137EC" w:rsidRPr="009045B1">
        <w:rPr>
          <w:rFonts w:ascii="Arial" w:hAnsi="Arial" w:cs="Arial"/>
        </w:rPr>
        <w:t>Zalogajček</w:t>
      </w:r>
      <w:r w:rsidR="00122622" w:rsidRPr="009045B1">
        <w:rPr>
          <w:rFonts w:ascii="Arial" w:hAnsi="Arial" w:cs="Arial"/>
        </w:rPr>
        <w:t>“</w:t>
      </w:r>
      <w:r w:rsidR="00C137EC" w:rsidRPr="009045B1">
        <w:rPr>
          <w:rFonts w:ascii="Arial" w:hAnsi="Arial" w:cs="Arial"/>
        </w:rPr>
        <w:t xml:space="preserve"> </w:t>
      </w:r>
      <w:r w:rsidR="008077AD" w:rsidRPr="009045B1">
        <w:rPr>
          <w:rFonts w:ascii="Arial" w:hAnsi="Arial" w:cs="Arial"/>
        </w:rPr>
        <w:t xml:space="preserve"> (</w:t>
      </w:r>
      <w:r w:rsidR="00C137EC" w:rsidRPr="009045B1">
        <w:rPr>
          <w:rFonts w:ascii="Arial" w:hAnsi="Arial" w:cs="Arial"/>
        </w:rPr>
        <w:t>osiguravanje školske prehrane za djecu u riziku od siromaštva</w:t>
      </w:r>
      <w:r w:rsidR="00362C38" w:rsidRPr="009045B1">
        <w:rPr>
          <w:rFonts w:ascii="Arial" w:hAnsi="Arial" w:cs="Arial"/>
        </w:rPr>
        <w:t xml:space="preserve"> - Fond europske pomoći za najpotrebitije</w:t>
      </w:r>
      <w:r w:rsidR="00C137EC" w:rsidRPr="009045B1">
        <w:rPr>
          <w:rFonts w:ascii="Arial" w:hAnsi="Arial" w:cs="Arial"/>
        </w:rPr>
        <w:t>)</w:t>
      </w:r>
      <w:r w:rsidRPr="009045B1">
        <w:rPr>
          <w:rFonts w:ascii="Arial" w:hAnsi="Arial" w:cs="Arial"/>
        </w:rPr>
        <w:t xml:space="preserve">. </w:t>
      </w:r>
    </w:p>
    <w:p w:rsidR="00362C38" w:rsidRPr="009045B1" w:rsidRDefault="00362C38" w:rsidP="00CE61C9">
      <w:pPr>
        <w:spacing w:after="0"/>
        <w:rPr>
          <w:rFonts w:ascii="Arial" w:hAnsi="Arial" w:cs="Arial"/>
        </w:rPr>
      </w:pPr>
      <w:r w:rsidRPr="009045B1">
        <w:rPr>
          <w:rFonts w:ascii="Arial" w:hAnsi="Arial" w:cs="Arial"/>
        </w:rPr>
        <w:t xml:space="preserve">Uključeni smo u Školsku shemu </w:t>
      </w:r>
      <w:r w:rsidR="00673922" w:rsidRPr="009045B1">
        <w:rPr>
          <w:rFonts w:ascii="Arial" w:hAnsi="Arial" w:cs="Arial"/>
        </w:rPr>
        <w:t>–isporuka voće i povrća / mlijeka i mliječnih proizvo</w:t>
      </w:r>
      <w:r w:rsidR="00016B22" w:rsidRPr="009045B1">
        <w:rPr>
          <w:rFonts w:ascii="Arial" w:hAnsi="Arial" w:cs="Arial"/>
        </w:rPr>
        <w:t>da,</w:t>
      </w:r>
      <w:r w:rsidR="002D0D94" w:rsidRPr="009045B1">
        <w:rPr>
          <w:rFonts w:ascii="Arial" w:hAnsi="Arial" w:cs="Arial"/>
        </w:rPr>
        <w:t xml:space="preserve"> </w:t>
      </w:r>
      <w:r w:rsidR="00727789" w:rsidRPr="009045B1">
        <w:rPr>
          <w:rFonts w:ascii="Arial" w:hAnsi="Arial" w:cs="Arial"/>
        </w:rPr>
        <w:t>Ugovor o provedbi Školske sheme s osnivačem KZŽ.</w:t>
      </w:r>
    </w:p>
    <w:p w:rsidR="00442ACF" w:rsidRDefault="00727789" w:rsidP="00B4015E">
      <w:pPr>
        <w:spacing w:after="0"/>
        <w:rPr>
          <w:rFonts w:ascii="Arial" w:hAnsi="Arial" w:cs="Arial"/>
        </w:rPr>
      </w:pPr>
      <w:r w:rsidRPr="009045B1">
        <w:rPr>
          <w:rFonts w:ascii="Arial" w:hAnsi="Arial" w:cs="Arial"/>
        </w:rPr>
        <w:t xml:space="preserve">U sklopu </w:t>
      </w:r>
      <w:r w:rsidR="006C12A8">
        <w:rPr>
          <w:rFonts w:ascii="Arial" w:hAnsi="Arial" w:cs="Arial"/>
        </w:rPr>
        <w:t>projekta Baltazar 4 imamo pet</w:t>
      </w:r>
      <w:r w:rsidR="00532F2D" w:rsidRPr="009045B1">
        <w:rPr>
          <w:rFonts w:ascii="Arial" w:hAnsi="Arial" w:cs="Arial"/>
        </w:rPr>
        <w:t xml:space="preserve"> pomoćnik</w:t>
      </w:r>
      <w:r w:rsidRPr="009045B1">
        <w:rPr>
          <w:rFonts w:ascii="Arial" w:hAnsi="Arial" w:cs="Arial"/>
        </w:rPr>
        <w:t>a u nastavi (troškove plaće i prijevoza</w:t>
      </w:r>
      <w:r w:rsidR="00532F2D" w:rsidRPr="009045B1">
        <w:rPr>
          <w:rFonts w:ascii="Arial" w:hAnsi="Arial" w:cs="Arial"/>
        </w:rPr>
        <w:t xml:space="preserve"> isplaćuje KZŽ</w:t>
      </w:r>
      <w:r w:rsidR="004B727B" w:rsidRPr="009045B1">
        <w:rPr>
          <w:rFonts w:ascii="Arial" w:hAnsi="Arial" w:cs="Arial"/>
        </w:rPr>
        <w:t xml:space="preserve"> iz sredstva Europskog socijalnog fonda</w:t>
      </w:r>
      <w:r w:rsidR="00532F2D" w:rsidRPr="009045B1">
        <w:rPr>
          <w:rFonts w:ascii="Arial" w:hAnsi="Arial" w:cs="Arial"/>
        </w:rPr>
        <w:t>)</w:t>
      </w:r>
      <w:r w:rsidR="00016B22" w:rsidRPr="009045B1">
        <w:rPr>
          <w:rFonts w:ascii="Arial" w:hAnsi="Arial" w:cs="Arial"/>
        </w:rPr>
        <w:t>.</w:t>
      </w:r>
      <w:r w:rsidR="006C12A8">
        <w:rPr>
          <w:rFonts w:ascii="Arial" w:hAnsi="Arial" w:cs="Arial"/>
        </w:rPr>
        <w:t xml:space="preserve"> </w:t>
      </w:r>
    </w:p>
    <w:p w:rsidR="006C12A8" w:rsidRPr="009045B1" w:rsidRDefault="006C12A8" w:rsidP="00B4015E">
      <w:pPr>
        <w:spacing w:after="0"/>
        <w:rPr>
          <w:rFonts w:ascii="Arial" w:hAnsi="Arial" w:cs="Arial"/>
        </w:rPr>
      </w:pPr>
      <w:r>
        <w:rPr>
          <w:rFonts w:ascii="Arial" w:hAnsi="Arial" w:cs="Arial"/>
        </w:rPr>
        <w:t>Jednog pomoćnika u nastavi financira KZŽ i JLS po modulu 50% KZŽ, 50% JLS.</w:t>
      </w:r>
    </w:p>
    <w:p w:rsidR="00694647" w:rsidRPr="009045B1" w:rsidRDefault="00694647" w:rsidP="00B4015E">
      <w:pPr>
        <w:spacing w:after="0"/>
        <w:rPr>
          <w:rFonts w:ascii="Arial" w:hAnsi="Arial" w:cs="Arial"/>
        </w:rPr>
      </w:pPr>
      <w:r w:rsidRPr="009045B1">
        <w:rPr>
          <w:rFonts w:ascii="Arial" w:hAnsi="Arial" w:cs="Arial"/>
        </w:rPr>
        <w:t>Partner smo HCK GD Crvenog križa Čakovec u provođenju projekta Osnaživanje doprinosa organizacija civilnoga društva obrazovanju za održivi razvoj za unapređenje ekonomske i socijalne kohezije – Budućnost za nas i za vas.</w:t>
      </w:r>
    </w:p>
    <w:p w:rsidR="00893444" w:rsidRDefault="00893444" w:rsidP="00B4015E">
      <w:pPr>
        <w:spacing w:after="0"/>
        <w:rPr>
          <w:rFonts w:ascii="Arial" w:hAnsi="Arial" w:cs="Arial"/>
        </w:rPr>
      </w:pPr>
    </w:p>
    <w:p w:rsidR="00893444" w:rsidRDefault="00893444" w:rsidP="00B4015E">
      <w:pPr>
        <w:spacing w:after="0"/>
        <w:rPr>
          <w:rFonts w:ascii="Arial" w:hAnsi="Arial" w:cs="Arial"/>
        </w:rPr>
      </w:pPr>
    </w:p>
    <w:p w:rsidR="00893444" w:rsidRDefault="006C12A8" w:rsidP="00B4015E">
      <w:pPr>
        <w:spacing w:after="0"/>
        <w:rPr>
          <w:rFonts w:ascii="Arial" w:hAnsi="Arial" w:cs="Arial"/>
        </w:rPr>
      </w:pPr>
      <w:r>
        <w:rPr>
          <w:rFonts w:ascii="Arial" w:hAnsi="Arial" w:cs="Arial"/>
        </w:rPr>
        <w:lastRenderedPageBreak/>
        <w:t>Sudjelovali smo</w:t>
      </w:r>
      <w:r w:rsidR="00672398" w:rsidRPr="009045B1">
        <w:rPr>
          <w:rFonts w:ascii="Arial" w:hAnsi="Arial" w:cs="Arial"/>
        </w:rPr>
        <w:t xml:space="preserve"> u projektu Erasmus</w:t>
      </w:r>
      <w:r w:rsidR="00641FCF" w:rsidRPr="009045B1">
        <w:rPr>
          <w:rFonts w:ascii="Arial" w:hAnsi="Arial" w:cs="Arial"/>
        </w:rPr>
        <w:t xml:space="preserve">+ KA1 Rastimo u učenju i poučavanju (Sporazum o dodjeli bespovratnih sredstava –Agencija za mobilnost i programe EU, projekt </w:t>
      </w:r>
      <w:r w:rsidR="00886E66">
        <w:rPr>
          <w:rFonts w:ascii="Arial" w:hAnsi="Arial" w:cs="Arial"/>
        </w:rPr>
        <w:t xml:space="preserve">je trajao do kolovoza </w:t>
      </w:r>
      <w:r w:rsidR="00641FCF" w:rsidRPr="009045B1">
        <w:rPr>
          <w:rFonts w:ascii="Arial" w:hAnsi="Arial" w:cs="Arial"/>
        </w:rPr>
        <w:t>2020.)</w:t>
      </w:r>
    </w:p>
    <w:p w:rsidR="00641FCF" w:rsidRPr="009045B1" w:rsidRDefault="00D24F8A" w:rsidP="00B4015E">
      <w:pPr>
        <w:spacing w:after="0"/>
        <w:rPr>
          <w:rFonts w:ascii="Arial" w:hAnsi="Arial" w:cs="Arial"/>
        </w:rPr>
      </w:pPr>
      <w:r w:rsidRPr="009045B1">
        <w:rPr>
          <w:rFonts w:ascii="Arial" w:hAnsi="Arial" w:cs="Arial"/>
        </w:rPr>
        <w:t>U 2019.g. postajemo partner</w:t>
      </w:r>
      <w:r w:rsidR="00641FCF" w:rsidRPr="009045B1">
        <w:rPr>
          <w:rFonts w:ascii="Arial" w:hAnsi="Arial" w:cs="Arial"/>
        </w:rPr>
        <w:t xml:space="preserve"> Edukacijskog centra iz Irske u provođenj</w:t>
      </w:r>
      <w:r w:rsidRPr="009045B1">
        <w:rPr>
          <w:rFonts w:ascii="Arial" w:hAnsi="Arial" w:cs="Arial"/>
        </w:rPr>
        <w:t>u novog projekta ERASMUS+ KA201</w:t>
      </w:r>
      <w:r w:rsidR="00464452">
        <w:rPr>
          <w:rFonts w:ascii="Arial" w:hAnsi="Arial" w:cs="Arial"/>
        </w:rPr>
        <w:t xml:space="preserve"> STEAMing</w:t>
      </w:r>
      <w:r w:rsidRPr="009045B1">
        <w:rPr>
          <w:rFonts w:ascii="Arial" w:hAnsi="Arial" w:cs="Arial"/>
        </w:rPr>
        <w:t>, projekt traje od 09/2019. do 08/2022.g.</w:t>
      </w:r>
    </w:p>
    <w:p w:rsidR="006B1EB3" w:rsidRDefault="006B1EB3" w:rsidP="00B4015E">
      <w:pPr>
        <w:spacing w:after="0"/>
        <w:rPr>
          <w:rFonts w:ascii="Arial" w:hAnsi="Arial" w:cs="Arial"/>
        </w:rPr>
      </w:pPr>
    </w:p>
    <w:p w:rsidR="00442ACF" w:rsidRPr="006B1EB3" w:rsidRDefault="00442ACF" w:rsidP="00B4015E">
      <w:pPr>
        <w:spacing w:after="0"/>
        <w:rPr>
          <w:rFonts w:ascii="Arial" w:hAnsi="Arial" w:cs="Arial"/>
          <w:b/>
        </w:rPr>
      </w:pPr>
      <w:r w:rsidRPr="006B1EB3">
        <w:rPr>
          <w:rFonts w:ascii="Arial" w:hAnsi="Arial" w:cs="Arial"/>
          <w:b/>
        </w:rPr>
        <w:t>Bilanca</w:t>
      </w:r>
    </w:p>
    <w:p w:rsidR="00B4015E" w:rsidRPr="009045B1" w:rsidRDefault="00B4015E" w:rsidP="00B4015E">
      <w:pPr>
        <w:spacing w:after="0"/>
        <w:rPr>
          <w:rFonts w:ascii="Arial" w:hAnsi="Arial" w:cs="Arial"/>
        </w:rPr>
      </w:pPr>
      <w:r w:rsidRPr="009045B1">
        <w:rPr>
          <w:rFonts w:ascii="Arial" w:hAnsi="Arial" w:cs="Arial"/>
        </w:rPr>
        <w:t>Ukupna vri</w:t>
      </w:r>
      <w:r w:rsidR="00D906EF">
        <w:rPr>
          <w:rFonts w:ascii="Arial" w:hAnsi="Arial" w:cs="Arial"/>
        </w:rPr>
        <w:t xml:space="preserve">jednost imovine na dan 31.12.2020.godine iznosi </w:t>
      </w:r>
      <w:r w:rsidRPr="009045B1">
        <w:rPr>
          <w:rFonts w:ascii="Arial" w:hAnsi="Arial" w:cs="Arial"/>
        </w:rPr>
        <w:t xml:space="preserve"> </w:t>
      </w:r>
      <w:r w:rsidR="00D906EF">
        <w:rPr>
          <w:rFonts w:ascii="Arial" w:hAnsi="Arial" w:cs="Arial"/>
        </w:rPr>
        <w:t>6.724.814</w:t>
      </w:r>
      <w:r w:rsidRPr="009045B1">
        <w:rPr>
          <w:rFonts w:ascii="Arial" w:hAnsi="Arial" w:cs="Arial"/>
        </w:rPr>
        <w:t>,00 (AOP 001 Bilance),što je jednako obvezama</w:t>
      </w:r>
      <w:r w:rsidR="00D906EF">
        <w:rPr>
          <w:rFonts w:ascii="Arial" w:hAnsi="Arial" w:cs="Arial"/>
        </w:rPr>
        <w:t xml:space="preserve"> i vlastitim izvorima (AOP 168</w:t>
      </w:r>
      <w:r w:rsidRPr="009045B1">
        <w:rPr>
          <w:rFonts w:ascii="Arial" w:hAnsi="Arial" w:cs="Arial"/>
        </w:rPr>
        <w:t xml:space="preserve"> Bilance).</w:t>
      </w:r>
    </w:p>
    <w:p w:rsidR="00B4015E" w:rsidRPr="009045B1" w:rsidRDefault="00B4015E" w:rsidP="00B4015E">
      <w:pPr>
        <w:pStyle w:val="Default"/>
        <w:rPr>
          <w:sz w:val="22"/>
          <w:szCs w:val="22"/>
        </w:rPr>
      </w:pPr>
      <w:r w:rsidRPr="009045B1">
        <w:rPr>
          <w:sz w:val="22"/>
          <w:szCs w:val="22"/>
        </w:rPr>
        <w:t>Razlika između početnog i završnog stanj</w:t>
      </w:r>
      <w:r w:rsidR="00790507" w:rsidRPr="009045B1">
        <w:rPr>
          <w:sz w:val="22"/>
          <w:szCs w:val="22"/>
        </w:rPr>
        <w:t>a na računima dugotrajne imovine</w:t>
      </w:r>
      <w:r w:rsidRPr="009045B1">
        <w:rPr>
          <w:sz w:val="22"/>
          <w:szCs w:val="22"/>
        </w:rPr>
        <w:t xml:space="preserve"> nastala je zbog rashodovanja uredske opreme i namještaja</w:t>
      </w:r>
      <w:r w:rsidR="00F10943">
        <w:rPr>
          <w:sz w:val="22"/>
          <w:szCs w:val="22"/>
        </w:rPr>
        <w:t xml:space="preserve">, </w:t>
      </w:r>
      <w:r w:rsidRPr="009045B1">
        <w:rPr>
          <w:sz w:val="22"/>
          <w:szCs w:val="22"/>
        </w:rPr>
        <w:t>nabave nove opreme</w:t>
      </w:r>
      <w:r w:rsidR="00D906EF">
        <w:rPr>
          <w:sz w:val="22"/>
          <w:szCs w:val="22"/>
        </w:rPr>
        <w:t xml:space="preserve"> i povećanja</w:t>
      </w:r>
      <w:r w:rsidR="00F10943">
        <w:rPr>
          <w:sz w:val="22"/>
          <w:szCs w:val="22"/>
        </w:rPr>
        <w:t xml:space="preserve"> vrijednosti</w:t>
      </w:r>
      <w:r w:rsidR="00D906EF">
        <w:rPr>
          <w:sz w:val="22"/>
          <w:szCs w:val="22"/>
        </w:rPr>
        <w:t xml:space="preserve"> po</w:t>
      </w:r>
      <w:r w:rsidR="00F10943">
        <w:rPr>
          <w:sz w:val="22"/>
          <w:szCs w:val="22"/>
        </w:rPr>
        <w:t xml:space="preserve">slovnog objekta. </w:t>
      </w:r>
      <w:r w:rsidRPr="009045B1">
        <w:rPr>
          <w:sz w:val="22"/>
          <w:szCs w:val="22"/>
        </w:rPr>
        <w:t xml:space="preserve">Oprema se rashodovala jer je povjerenstvo za popis imovine i obveza ustanovilo kako je oprema neupotrebljiva te je dala prijedlog za rashod iste, a ravnatelj je donio odluku o rashodovanju. </w:t>
      </w:r>
    </w:p>
    <w:p w:rsidR="00B4015E" w:rsidRPr="009045B1" w:rsidRDefault="00B4015E" w:rsidP="00B4015E">
      <w:pPr>
        <w:spacing w:after="0"/>
        <w:rPr>
          <w:rFonts w:ascii="Arial" w:hAnsi="Arial" w:cs="Arial"/>
        </w:rPr>
      </w:pPr>
      <w:r w:rsidRPr="009045B1">
        <w:rPr>
          <w:rFonts w:ascii="Arial" w:hAnsi="Arial" w:cs="Arial"/>
        </w:rPr>
        <w:t>Za ispravak vrijednosti korištene su propisane stope.</w:t>
      </w:r>
    </w:p>
    <w:p w:rsidR="003A7C60" w:rsidRPr="009045B1" w:rsidRDefault="003A7C60" w:rsidP="00B4015E">
      <w:pPr>
        <w:spacing w:after="0"/>
        <w:rPr>
          <w:rFonts w:ascii="Arial" w:hAnsi="Arial" w:cs="Arial"/>
        </w:rPr>
      </w:pPr>
      <w:r w:rsidRPr="009045B1">
        <w:rPr>
          <w:rFonts w:ascii="Arial" w:hAnsi="Arial" w:cs="Arial"/>
        </w:rPr>
        <w:t>Znatno je povećana vrijednost</w:t>
      </w:r>
      <w:r w:rsidR="00F10943">
        <w:rPr>
          <w:rFonts w:ascii="Arial" w:hAnsi="Arial" w:cs="Arial"/>
        </w:rPr>
        <w:t xml:space="preserve"> Poslovnog objekta AOP 010 zbog povećanja vrijednosti zgrade Područne škole Sveti Matej i</w:t>
      </w:r>
      <w:r w:rsidRPr="009045B1">
        <w:rPr>
          <w:rFonts w:ascii="Arial" w:hAnsi="Arial" w:cs="Arial"/>
        </w:rPr>
        <w:t xml:space="preserve"> Knjiga AOP 031 zbog nabave knjiga (udžbenika za učenike) i ispravak vrijednosti knjiga AOP 035 zbog jednokratnog otpisa knjiga, stavljanjem udžbenika u upotrebu.</w:t>
      </w:r>
    </w:p>
    <w:p w:rsidR="00B7622F" w:rsidRDefault="00E559AD" w:rsidP="00B4015E">
      <w:pPr>
        <w:spacing w:after="0"/>
        <w:rPr>
          <w:rFonts w:ascii="Arial" w:hAnsi="Arial" w:cs="Arial"/>
        </w:rPr>
      </w:pPr>
      <w:r w:rsidRPr="009045B1">
        <w:rPr>
          <w:rFonts w:ascii="Arial" w:hAnsi="Arial" w:cs="Arial"/>
        </w:rPr>
        <w:t>F</w:t>
      </w:r>
      <w:r w:rsidR="00B7622F">
        <w:rPr>
          <w:rFonts w:ascii="Arial" w:hAnsi="Arial" w:cs="Arial"/>
        </w:rPr>
        <w:t>inancijska imovina –AOP 067</w:t>
      </w:r>
      <w:r w:rsidR="000D2D5A" w:rsidRPr="009045B1">
        <w:rPr>
          <w:rFonts w:ascii="Arial" w:hAnsi="Arial" w:cs="Arial"/>
        </w:rPr>
        <w:t xml:space="preserve"> Novac na računu</w:t>
      </w:r>
      <w:r w:rsidR="00546B9C" w:rsidRPr="009045B1">
        <w:rPr>
          <w:rFonts w:ascii="Arial" w:hAnsi="Arial" w:cs="Arial"/>
        </w:rPr>
        <w:t>-</w:t>
      </w:r>
      <w:r w:rsidR="000D2D5A" w:rsidRPr="009045B1">
        <w:rPr>
          <w:rFonts w:ascii="Arial" w:hAnsi="Arial" w:cs="Arial"/>
        </w:rPr>
        <w:t xml:space="preserve"> </w:t>
      </w:r>
      <w:r w:rsidR="00066633" w:rsidRPr="009045B1">
        <w:rPr>
          <w:rFonts w:ascii="Arial" w:hAnsi="Arial" w:cs="Arial"/>
        </w:rPr>
        <w:t xml:space="preserve">odnosi se na </w:t>
      </w:r>
      <w:r w:rsidR="006C64A6" w:rsidRPr="009045B1">
        <w:rPr>
          <w:rFonts w:ascii="Arial" w:hAnsi="Arial" w:cs="Arial"/>
        </w:rPr>
        <w:t>primljena sredstva za provođenje EU projekta Erasmus + KA2</w:t>
      </w:r>
      <w:r w:rsidR="00546B9C" w:rsidRPr="009045B1">
        <w:rPr>
          <w:rFonts w:ascii="Arial" w:hAnsi="Arial" w:cs="Arial"/>
        </w:rPr>
        <w:t>01</w:t>
      </w:r>
      <w:r w:rsidR="00C31E1F" w:rsidRPr="009045B1">
        <w:rPr>
          <w:rFonts w:ascii="Arial" w:hAnsi="Arial" w:cs="Arial"/>
        </w:rPr>
        <w:t>,</w:t>
      </w:r>
      <w:r w:rsidR="00B7622F">
        <w:rPr>
          <w:rFonts w:ascii="Arial" w:hAnsi="Arial" w:cs="Arial"/>
        </w:rPr>
        <w:t xml:space="preserve"> Erasmus KA1, Reception,</w:t>
      </w:r>
      <w:r w:rsidR="00C31E1F" w:rsidRPr="009045B1">
        <w:rPr>
          <w:rFonts w:ascii="Arial" w:hAnsi="Arial" w:cs="Arial"/>
        </w:rPr>
        <w:t xml:space="preserve"> uplat</w:t>
      </w:r>
      <w:r w:rsidR="00B7622F">
        <w:rPr>
          <w:rFonts w:ascii="Arial" w:hAnsi="Arial" w:cs="Arial"/>
        </w:rPr>
        <w:t>e roditelja za</w:t>
      </w:r>
      <w:r w:rsidR="00C31E1F" w:rsidRPr="009045B1">
        <w:rPr>
          <w:rFonts w:ascii="Arial" w:hAnsi="Arial" w:cs="Arial"/>
        </w:rPr>
        <w:t xml:space="preserve"> glazbenu školu, sredstva školske zadruge.</w:t>
      </w:r>
    </w:p>
    <w:p w:rsidR="000D2D5A" w:rsidRPr="009045B1" w:rsidRDefault="00B7622F" w:rsidP="00B4015E">
      <w:pPr>
        <w:spacing w:after="0"/>
        <w:rPr>
          <w:rFonts w:ascii="Arial" w:hAnsi="Arial" w:cs="Arial"/>
        </w:rPr>
      </w:pPr>
      <w:r>
        <w:rPr>
          <w:rFonts w:ascii="Arial" w:hAnsi="Arial" w:cs="Arial"/>
        </w:rPr>
        <w:t xml:space="preserve">Depoziti, jamčevni polozi i potraživanja od zaposlenih te za više plaćene poreze i ostalo AOP 073 </w:t>
      </w:r>
      <w:r w:rsidR="006C64A6" w:rsidRPr="009045B1">
        <w:rPr>
          <w:rFonts w:ascii="Arial" w:hAnsi="Arial" w:cs="Arial"/>
        </w:rPr>
        <w:t xml:space="preserve"> </w:t>
      </w:r>
      <w:r>
        <w:rPr>
          <w:rFonts w:ascii="Arial" w:hAnsi="Arial" w:cs="Arial"/>
        </w:rPr>
        <w:t>- početno stanje povećano je za 1152,1%. Razlog povećanja je što u 2020.g. nije išla refundacija naknade plaća za bolovanje na teret HZZO-a</w:t>
      </w:r>
      <w:r w:rsidR="001D7B65">
        <w:rPr>
          <w:rFonts w:ascii="Arial" w:hAnsi="Arial" w:cs="Arial"/>
        </w:rPr>
        <w:t xml:space="preserve">  i imamo potraživanje za više plaćene doprinose (korekcija plaće za studeni).</w:t>
      </w:r>
    </w:p>
    <w:p w:rsidR="00E559AD" w:rsidRDefault="00E559AD" w:rsidP="00B4015E">
      <w:pPr>
        <w:spacing w:after="0"/>
        <w:rPr>
          <w:rFonts w:ascii="Arial" w:hAnsi="Arial" w:cs="Arial"/>
        </w:rPr>
      </w:pPr>
      <w:r w:rsidRPr="009045B1">
        <w:rPr>
          <w:rFonts w:ascii="Arial" w:hAnsi="Arial" w:cs="Arial"/>
        </w:rPr>
        <w:t>Potraživan</w:t>
      </w:r>
      <w:r w:rsidR="001D7B65">
        <w:rPr>
          <w:rFonts w:ascii="Arial" w:hAnsi="Arial" w:cs="Arial"/>
        </w:rPr>
        <w:t>ja za prihode poslovanja-AOP 141</w:t>
      </w:r>
      <w:r w:rsidRPr="009045B1">
        <w:rPr>
          <w:rFonts w:ascii="Arial" w:hAnsi="Arial" w:cs="Arial"/>
        </w:rPr>
        <w:t xml:space="preserve"> –odnose se na potraživanja od JLS za sufinanciranje škol</w:t>
      </w:r>
      <w:r w:rsidR="00546B9C" w:rsidRPr="009045B1">
        <w:rPr>
          <w:rFonts w:ascii="Arial" w:hAnsi="Arial" w:cs="Arial"/>
        </w:rPr>
        <w:t>ske kuhinje</w:t>
      </w:r>
      <w:r w:rsidRPr="009045B1">
        <w:rPr>
          <w:rFonts w:ascii="Arial" w:hAnsi="Arial" w:cs="Arial"/>
        </w:rPr>
        <w:t>, potraživanja od KZŽ –Školska shema, potraživanja od roditelja za školsku kuhinju i prijevoz po DPS-u, od djelatnika za prehranu, potraživ</w:t>
      </w:r>
      <w:r w:rsidR="00C31E1F" w:rsidRPr="009045B1">
        <w:rPr>
          <w:rFonts w:ascii="Arial" w:hAnsi="Arial" w:cs="Arial"/>
        </w:rPr>
        <w:t>anje za najam školskog prostora.</w:t>
      </w:r>
    </w:p>
    <w:p w:rsidR="001D7B65" w:rsidRPr="009045B1" w:rsidRDefault="001D7B65" w:rsidP="00B4015E">
      <w:pPr>
        <w:spacing w:after="0"/>
        <w:rPr>
          <w:rFonts w:ascii="Arial" w:hAnsi="Arial" w:cs="Arial"/>
        </w:rPr>
      </w:pPr>
      <w:r>
        <w:rPr>
          <w:rFonts w:ascii="Arial" w:hAnsi="Arial" w:cs="Arial"/>
        </w:rPr>
        <w:t>Potraživanja od prodaje nefinancijske imovine AOP158 – odnosi se na potraživanje od prodaje stana</w:t>
      </w:r>
    </w:p>
    <w:p w:rsidR="00D45FDF" w:rsidRPr="009045B1" w:rsidRDefault="00D45FDF" w:rsidP="00B4015E">
      <w:pPr>
        <w:spacing w:after="0"/>
        <w:rPr>
          <w:rFonts w:ascii="Arial" w:hAnsi="Arial" w:cs="Arial"/>
        </w:rPr>
      </w:pPr>
      <w:r w:rsidRPr="009045B1">
        <w:rPr>
          <w:rFonts w:ascii="Arial" w:hAnsi="Arial" w:cs="Arial"/>
        </w:rPr>
        <w:t>R</w:t>
      </w:r>
      <w:r w:rsidR="001D7B65">
        <w:rPr>
          <w:rFonts w:ascii="Arial" w:hAnsi="Arial" w:cs="Arial"/>
        </w:rPr>
        <w:t>ashodi budućih razdoblja AOP 164</w:t>
      </w:r>
      <w:r w:rsidRPr="009045B1">
        <w:rPr>
          <w:rFonts w:ascii="Arial" w:hAnsi="Arial" w:cs="Arial"/>
        </w:rPr>
        <w:t xml:space="preserve"> –evide</w:t>
      </w:r>
      <w:r w:rsidR="00546B9C" w:rsidRPr="009045B1">
        <w:rPr>
          <w:rFonts w:ascii="Arial" w:hAnsi="Arial" w:cs="Arial"/>
        </w:rPr>
        <w:t>ntirani</w:t>
      </w:r>
      <w:r w:rsidR="00727CD4">
        <w:rPr>
          <w:rFonts w:ascii="Arial" w:hAnsi="Arial" w:cs="Arial"/>
        </w:rPr>
        <w:t xml:space="preserve"> su rashodi za zaposlene</w:t>
      </w:r>
      <w:r w:rsidR="00546B9C" w:rsidRPr="009045B1">
        <w:rPr>
          <w:rFonts w:ascii="Arial" w:hAnsi="Arial" w:cs="Arial"/>
        </w:rPr>
        <w:t xml:space="preserve"> za prosinac </w:t>
      </w:r>
      <w:r w:rsidR="001D7B65">
        <w:rPr>
          <w:rFonts w:ascii="Arial" w:hAnsi="Arial" w:cs="Arial"/>
        </w:rPr>
        <w:t>2020</w:t>
      </w:r>
      <w:r w:rsidR="00727CD4">
        <w:rPr>
          <w:rFonts w:ascii="Arial" w:hAnsi="Arial" w:cs="Arial"/>
        </w:rPr>
        <w:t>.g., pretplata na časopise za 2021.g., osiguranje</w:t>
      </w:r>
      <w:r w:rsidRPr="009045B1">
        <w:rPr>
          <w:rFonts w:ascii="Arial" w:hAnsi="Arial" w:cs="Arial"/>
        </w:rPr>
        <w:t xml:space="preserve"> i </w:t>
      </w:r>
      <w:r w:rsidR="00727CD4">
        <w:rPr>
          <w:rFonts w:ascii="Arial" w:hAnsi="Arial" w:cs="Arial"/>
        </w:rPr>
        <w:t xml:space="preserve">ostali materijalni </w:t>
      </w:r>
      <w:r w:rsidRPr="009045B1">
        <w:rPr>
          <w:rFonts w:ascii="Arial" w:hAnsi="Arial" w:cs="Arial"/>
        </w:rPr>
        <w:t>troškovi.</w:t>
      </w:r>
    </w:p>
    <w:p w:rsidR="00727CD4" w:rsidRDefault="00727CD4" w:rsidP="00B4015E">
      <w:pPr>
        <w:pStyle w:val="Default"/>
        <w:rPr>
          <w:sz w:val="22"/>
          <w:szCs w:val="22"/>
        </w:rPr>
      </w:pPr>
      <w:r>
        <w:rPr>
          <w:sz w:val="22"/>
          <w:szCs w:val="22"/>
        </w:rPr>
        <w:t>Povećane su obveze AOP 168 za 11,7%, odnose se na obveze za zaposlene i obveze za materijalne rashode.</w:t>
      </w:r>
      <w:r w:rsidR="005E4FF1" w:rsidRPr="009045B1">
        <w:rPr>
          <w:sz w:val="22"/>
          <w:szCs w:val="22"/>
        </w:rPr>
        <w:t xml:space="preserve"> </w:t>
      </w:r>
    </w:p>
    <w:p w:rsidR="00523AC4" w:rsidRPr="009045B1" w:rsidRDefault="00477789" w:rsidP="00B4015E">
      <w:pPr>
        <w:pStyle w:val="Default"/>
        <w:rPr>
          <w:sz w:val="22"/>
          <w:szCs w:val="22"/>
        </w:rPr>
      </w:pPr>
      <w:r>
        <w:rPr>
          <w:sz w:val="22"/>
          <w:szCs w:val="22"/>
        </w:rPr>
        <w:t>AOP 239</w:t>
      </w:r>
      <w:r w:rsidR="00523AC4" w:rsidRPr="009045B1">
        <w:rPr>
          <w:sz w:val="22"/>
          <w:szCs w:val="22"/>
        </w:rPr>
        <w:t xml:space="preserve"> Višak prihoda poslovanja</w:t>
      </w:r>
      <w:r w:rsidR="00277873" w:rsidRPr="009045B1">
        <w:rPr>
          <w:sz w:val="22"/>
          <w:szCs w:val="22"/>
        </w:rPr>
        <w:t xml:space="preserve"> – </w:t>
      </w:r>
      <w:r>
        <w:rPr>
          <w:sz w:val="22"/>
          <w:szCs w:val="22"/>
        </w:rPr>
        <w:t>iznosi 187.672,00 kn. P</w:t>
      </w:r>
      <w:r w:rsidR="00277873" w:rsidRPr="009045B1">
        <w:rPr>
          <w:sz w:val="22"/>
          <w:szCs w:val="22"/>
        </w:rPr>
        <w:t>rovedena je korekcija  rezultat</w:t>
      </w:r>
      <w:r w:rsidR="00B305C2">
        <w:rPr>
          <w:sz w:val="22"/>
          <w:szCs w:val="22"/>
        </w:rPr>
        <w:t>a</w:t>
      </w:r>
      <w:r w:rsidR="00277873" w:rsidRPr="009045B1">
        <w:rPr>
          <w:sz w:val="22"/>
          <w:szCs w:val="22"/>
        </w:rPr>
        <w:t xml:space="preserve"> propisana čl. 82 Pravilnika o proračunskom računovodstvu </w:t>
      </w:r>
      <w:r w:rsidR="00B7765D" w:rsidRPr="009045B1">
        <w:rPr>
          <w:sz w:val="22"/>
          <w:szCs w:val="22"/>
        </w:rPr>
        <w:t>te</w:t>
      </w:r>
      <w:r w:rsidR="00277873" w:rsidRPr="009045B1">
        <w:rPr>
          <w:sz w:val="22"/>
          <w:szCs w:val="22"/>
        </w:rPr>
        <w:t xml:space="preserve"> </w:t>
      </w:r>
      <w:r w:rsidR="00B305C2">
        <w:rPr>
          <w:sz w:val="22"/>
          <w:szCs w:val="22"/>
        </w:rPr>
        <w:t xml:space="preserve">je viškom prihoda poslovanja i </w:t>
      </w:r>
      <w:r w:rsidR="00B7765D" w:rsidRPr="009045B1">
        <w:rPr>
          <w:sz w:val="22"/>
          <w:szCs w:val="22"/>
        </w:rPr>
        <w:t>prenesenim viškom iz prethodne godine</w:t>
      </w:r>
      <w:r w:rsidR="00277873" w:rsidRPr="009045B1">
        <w:rPr>
          <w:sz w:val="22"/>
          <w:szCs w:val="22"/>
        </w:rPr>
        <w:t xml:space="preserve"> </w:t>
      </w:r>
      <w:r w:rsidR="00B305C2">
        <w:rPr>
          <w:sz w:val="22"/>
          <w:szCs w:val="22"/>
        </w:rPr>
        <w:t>pokriven</w:t>
      </w:r>
      <w:r w:rsidR="00B7765D" w:rsidRPr="009045B1">
        <w:rPr>
          <w:sz w:val="22"/>
          <w:szCs w:val="22"/>
        </w:rPr>
        <w:t xml:space="preserve"> manjak prihoda od nefinancijske imovine</w:t>
      </w:r>
      <w:r w:rsidR="00526E2E" w:rsidRPr="009045B1">
        <w:rPr>
          <w:sz w:val="22"/>
          <w:szCs w:val="22"/>
        </w:rPr>
        <w:t>.</w:t>
      </w:r>
    </w:p>
    <w:p w:rsidR="00B305C2" w:rsidRDefault="00B305C2" w:rsidP="00B4015E">
      <w:pPr>
        <w:pStyle w:val="Default"/>
        <w:rPr>
          <w:sz w:val="22"/>
          <w:szCs w:val="22"/>
        </w:rPr>
      </w:pPr>
    </w:p>
    <w:p w:rsidR="00526E2E" w:rsidRDefault="00B305C2" w:rsidP="00B4015E">
      <w:pPr>
        <w:pStyle w:val="Default"/>
        <w:rPr>
          <w:sz w:val="22"/>
          <w:szCs w:val="22"/>
        </w:rPr>
      </w:pPr>
      <w:r>
        <w:rPr>
          <w:sz w:val="22"/>
          <w:szCs w:val="22"/>
        </w:rPr>
        <w:t>AOP 250 i 251</w:t>
      </w:r>
      <w:r w:rsidR="00526E2E" w:rsidRPr="009045B1">
        <w:rPr>
          <w:sz w:val="22"/>
          <w:szCs w:val="22"/>
        </w:rPr>
        <w:t xml:space="preserve"> Izvanbilančni  zapisi –odnose se na </w:t>
      </w:r>
      <w:r>
        <w:rPr>
          <w:sz w:val="22"/>
          <w:szCs w:val="22"/>
        </w:rPr>
        <w:t xml:space="preserve">tuđu </w:t>
      </w:r>
      <w:r w:rsidR="00526E2E" w:rsidRPr="009045B1">
        <w:rPr>
          <w:sz w:val="22"/>
          <w:szCs w:val="22"/>
        </w:rPr>
        <w:t>opremu dobivenu na korištenje</w:t>
      </w:r>
      <w:r>
        <w:rPr>
          <w:sz w:val="22"/>
          <w:szCs w:val="22"/>
        </w:rPr>
        <w:t xml:space="preserve"> (vlasništvo</w:t>
      </w:r>
      <w:r w:rsidR="00526E2E" w:rsidRPr="009045B1">
        <w:rPr>
          <w:sz w:val="22"/>
          <w:szCs w:val="22"/>
        </w:rPr>
        <w:t xml:space="preserve"> CARNET-a i MZO-a</w:t>
      </w:r>
      <w:r>
        <w:rPr>
          <w:sz w:val="22"/>
          <w:szCs w:val="22"/>
        </w:rPr>
        <w:t xml:space="preserve">) -644.659,98 kn, </w:t>
      </w:r>
      <w:r w:rsidR="006C12A8">
        <w:rPr>
          <w:sz w:val="22"/>
          <w:szCs w:val="22"/>
        </w:rPr>
        <w:t>primljenu bjanko zadužnicu (Parketmont, vl. Boris Jurin –jamstvo za otklanjanje nedostataka na izradi poda u dvorani)-50.000,00 kn i potencijalne obveze po osnovi sudskih sporova (isplata razlike plaće) -745,79 kn.</w:t>
      </w:r>
    </w:p>
    <w:p w:rsidR="009045B1" w:rsidRPr="009045B1" w:rsidRDefault="009045B1" w:rsidP="00B4015E">
      <w:pPr>
        <w:pStyle w:val="Default"/>
        <w:rPr>
          <w:sz w:val="22"/>
          <w:szCs w:val="22"/>
        </w:rPr>
      </w:pPr>
    </w:p>
    <w:p w:rsidR="003C4FEF" w:rsidRDefault="00B4015E" w:rsidP="003C4FEF">
      <w:pPr>
        <w:rPr>
          <w:rFonts w:ascii="Arial" w:hAnsi="Arial" w:cs="Arial"/>
        </w:rPr>
      </w:pPr>
      <w:r w:rsidRPr="009045B1">
        <w:rPr>
          <w:rFonts w:ascii="Arial" w:hAnsi="Arial" w:cs="Arial"/>
        </w:rPr>
        <w:t>Školska ustanova nema iskazane podatke u bilanci o dugoročnim i kratkoročnim kreditima i zajmovima te kamatama na kredite i zajmove.</w:t>
      </w:r>
      <w:r w:rsidR="00790507" w:rsidRPr="009045B1">
        <w:rPr>
          <w:rFonts w:ascii="Arial" w:hAnsi="Arial" w:cs="Arial"/>
        </w:rPr>
        <w:t xml:space="preserve"> Škola nema izdanih mjenica i zadužnica kao instrumenta</w:t>
      </w:r>
      <w:r w:rsidR="00A82754" w:rsidRPr="009045B1">
        <w:rPr>
          <w:rFonts w:ascii="Arial" w:hAnsi="Arial" w:cs="Arial"/>
        </w:rPr>
        <w:t xml:space="preserve"> osiguranja plaćanja, nema upisanu hipoteku na nekretnine u zemljišnim knjigama. </w:t>
      </w:r>
    </w:p>
    <w:p w:rsidR="00A663AB" w:rsidRDefault="00442ACF" w:rsidP="003C4FEF">
      <w:pPr>
        <w:rPr>
          <w:rFonts w:ascii="Arial" w:hAnsi="Arial" w:cs="Arial"/>
          <w:b/>
        </w:rPr>
      </w:pPr>
      <w:r w:rsidRPr="006B1EB3">
        <w:rPr>
          <w:rFonts w:ascii="Arial" w:hAnsi="Arial" w:cs="Arial"/>
          <w:b/>
        </w:rPr>
        <w:lastRenderedPageBreak/>
        <w:t xml:space="preserve">Obrazac PR RAS </w:t>
      </w:r>
    </w:p>
    <w:p w:rsidR="00FC211A" w:rsidRPr="006B1EB3" w:rsidRDefault="00FC211A" w:rsidP="00442ACF">
      <w:pPr>
        <w:spacing w:after="0"/>
        <w:rPr>
          <w:rFonts w:ascii="Arial" w:hAnsi="Arial" w:cs="Arial"/>
          <w:b/>
        </w:rPr>
      </w:pPr>
      <w:r>
        <w:rPr>
          <w:rFonts w:ascii="Arial" w:hAnsi="Arial" w:cs="Arial"/>
          <w:b/>
        </w:rPr>
        <w:t>Prihodi poslovanja</w:t>
      </w:r>
    </w:p>
    <w:p w:rsidR="00442ACF" w:rsidRDefault="001B7237" w:rsidP="00442ACF">
      <w:pPr>
        <w:spacing w:after="0"/>
        <w:rPr>
          <w:rFonts w:ascii="Arial" w:hAnsi="Arial" w:cs="Arial"/>
        </w:rPr>
      </w:pPr>
      <w:r w:rsidRPr="009045B1">
        <w:rPr>
          <w:rFonts w:ascii="Arial" w:hAnsi="Arial" w:cs="Arial"/>
        </w:rPr>
        <w:t xml:space="preserve">AOP 052 Tekuće pomoći od institucija i tijela EU </w:t>
      </w:r>
      <w:r w:rsidR="0018645E">
        <w:rPr>
          <w:rFonts w:ascii="Arial" w:hAnsi="Arial" w:cs="Arial"/>
        </w:rPr>
        <w:t xml:space="preserve">– ostvareni su 64,7 % manji prihodi, </w:t>
      </w:r>
      <w:r w:rsidRPr="009045B1">
        <w:rPr>
          <w:rFonts w:ascii="Arial" w:hAnsi="Arial" w:cs="Arial"/>
        </w:rPr>
        <w:t>u</w:t>
      </w:r>
      <w:r w:rsidR="001F5CB5" w:rsidRPr="009045B1">
        <w:rPr>
          <w:rFonts w:ascii="Arial" w:hAnsi="Arial" w:cs="Arial"/>
        </w:rPr>
        <w:t xml:space="preserve"> 2019</w:t>
      </w:r>
      <w:r w:rsidR="00442ACF" w:rsidRPr="009045B1">
        <w:rPr>
          <w:rFonts w:ascii="Arial" w:hAnsi="Arial" w:cs="Arial"/>
        </w:rPr>
        <w:t xml:space="preserve">.g. škola je postala partner Edukacijskog centra iz Irske u europskom projektu Erasmus+ </w:t>
      </w:r>
      <w:r w:rsidR="00906F7A" w:rsidRPr="009045B1">
        <w:rPr>
          <w:rFonts w:ascii="Arial" w:hAnsi="Arial" w:cs="Arial"/>
        </w:rPr>
        <w:t xml:space="preserve"> KA </w:t>
      </w:r>
      <w:r w:rsidR="00442ACF" w:rsidRPr="009045B1">
        <w:rPr>
          <w:rFonts w:ascii="Arial" w:hAnsi="Arial" w:cs="Arial"/>
        </w:rPr>
        <w:t>2</w:t>
      </w:r>
      <w:r w:rsidRPr="009045B1">
        <w:rPr>
          <w:rFonts w:ascii="Arial" w:hAnsi="Arial" w:cs="Arial"/>
        </w:rPr>
        <w:t xml:space="preserve">01 pa smo </w:t>
      </w:r>
      <w:r w:rsidR="00FC211A">
        <w:rPr>
          <w:rFonts w:ascii="Arial" w:hAnsi="Arial" w:cs="Arial"/>
        </w:rPr>
        <w:t xml:space="preserve">u prošloj godini </w:t>
      </w:r>
      <w:r w:rsidRPr="009045B1">
        <w:rPr>
          <w:rFonts w:ascii="Arial" w:hAnsi="Arial" w:cs="Arial"/>
        </w:rPr>
        <w:t>ostvarili prihod za provođenje navedenog projekta.</w:t>
      </w:r>
      <w:r w:rsidR="006E4922">
        <w:rPr>
          <w:rFonts w:ascii="Arial" w:hAnsi="Arial" w:cs="Arial"/>
        </w:rPr>
        <w:t xml:space="preserve"> </w:t>
      </w:r>
      <w:r w:rsidR="0018645E">
        <w:rPr>
          <w:rFonts w:ascii="Arial" w:hAnsi="Arial" w:cs="Arial"/>
        </w:rPr>
        <w:t>U 2020.g. ostvarili smo prihod po završnom izvješću za projekt Reception.</w:t>
      </w:r>
    </w:p>
    <w:p w:rsidR="009045B1" w:rsidRPr="00EA152F" w:rsidRDefault="001B7237" w:rsidP="0095560E">
      <w:pPr>
        <w:spacing w:after="0"/>
        <w:rPr>
          <w:rFonts w:ascii="Arial" w:hAnsi="Arial" w:cs="Arial"/>
        </w:rPr>
      </w:pPr>
      <w:r w:rsidRPr="009045B1">
        <w:rPr>
          <w:rFonts w:ascii="Arial" w:hAnsi="Arial" w:cs="Arial"/>
        </w:rPr>
        <w:t xml:space="preserve">AOP 067 Tekuće pomoći temeljem prijenosa EU sredstava </w:t>
      </w:r>
      <w:r w:rsidR="0095560E">
        <w:rPr>
          <w:rFonts w:ascii="Arial" w:hAnsi="Arial" w:cs="Arial"/>
        </w:rPr>
        <w:t xml:space="preserve">– ostvareni su 496,2 % veći prihodi </w:t>
      </w:r>
      <w:r w:rsidR="00EA152F">
        <w:rPr>
          <w:rFonts w:ascii="Arial" w:hAnsi="Arial" w:cs="Arial"/>
        </w:rPr>
        <w:t>u odnosu na 2019.g.</w:t>
      </w:r>
      <w:r w:rsidR="002B7815" w:rsidRPr="009045B1">
        <w:rPr>
          <w:rFonts w:ascii="Arial" w:hAnsi="Arial" w:cs="Arial"/>
        </w:rPr>
        <w:t xml:space="preserve"> </w:t>
      </w:r>
      <w:r w:rsidR="00EA152F">
        <w:rPr>
          <w:rFonts w:ascii="Arial" w:hAnsi="Arial" w:cs="Arial"/>
        </w:rPr>
        <w:t>–zbog isplaćenih sredstava</w:t>
      </w:r>
      <w:r w:rsidR="009045B1" w:rsidRPr="009045B1">
        <w:t xml:space="preserve"> </w:t>
      </w:r>
      <w:r w:rsidR="009045B1" w:rsidRPr="00EA152F">
        <w:rPr>
          <w:rFonts w:ascii="Arial" w:hAnsi="Arial" w:cs="Arial"/>
        </w:rPr>
        <w:t>od HZZ-a za sufinanciranje zapošljavanja za stjecanje prvog radnog iskustva/pripravništvo (sredstva Europske unije iz Europskog socijalnog fonda)</w:t>
      </w:r>
      <w:r w:rsidR="00EA152F">
        <w:rPr>
          <w:rFonts w:ascii="Arial" w:hAnsi="Arial" w:cs="Arial"/>
        </w:rPr>
        <w:t xml:space="preserve"> i isplate po završnom izvješću za projekt Erasmus KA 101 (Agencija za mobilnost i programe EU)</w:t>
      </w:r>
      <w:r w:rsidR="009045B1" w:rsidRPr="00EA152F">
        <w:rPr>
          <w:rFonts w:ascii="Arial" w:hAnsi="Arial" w:cs="Arial"/>
        </w:rPr>
        <w:t>.</w:t>
      </w:r>
    </w:p>
    <w:p w:rsidR="00E46C3E" w:rsidRDefault="00E46C3E" w:rsidP="009045B1">
      <w:pPr>
        <w:pStyle w:val="Default"/>
        <w:rPr>
          <w:sz w:val="22"/>
          <w:szCs w:val="22"/>
        </w:rPr>
      </w:pPr>
      <w:r>
        <w:rPr>
          <w:sz w:val="22"/>
          <w:szCs w:val="22"/>
        </w:rPr>
        <w:t xml:space="preserve">AOP 085 Prihodi od zakupa i iznajmljivanja imovine – </w:t>
      </w:r>
      <w:r w:rsidR="00EA152F">
        <w:rPr>
          <w:sz w:val="22"/>
          <w:szCs w:val="22"/>
        </w:rPr>
        <w:t xml:space="preserve"> </w:t>
      </w:r>
      <w:r w:rsidR="007B2060">
        <w:rPr>
          <w:sz w:val="22"/>
          <w:szCs w:val="22"/>
        </w:rPr>
        <w:t xml:space="preserve">u odnosu na 2019.g. </w:t>
      </w:r>
      <w:r w:rsidR="00EA152F">
        <w:rPr>
          <w:sz w:val="22"/>
          <w:szCs w:val="22"/>
        </w:rPr>
        <w:t>59,5 % veći</w:t>
      </w:r>
      <w:r>
        <w:rPr>
          <w:sz w:val="22"/>
          <w:szCs w:val="22"/>
        </w:rPr>
        <w:t xml:space="preserve"> prihod od iznajmljivanja stana</w:t>
      </w:r>
      <w:r w:rsidR="00EA152F">
        <w:rPr>
          <w:sz w:val="22"/>
          <w:szCs w:val="22"/>
        </w:rPr>
        <w:t>, naplaćeno potraživanje prethodne godine</w:t>
      </w:r>
      <w:r w:rsidR="00FC211A">
        <w:rPr>
          <w:sz w:val="22"/>
          <w:szCs w:val="22"/>
        </w:rPr>
        <w:t>.</w:t>
      </w:r>
    </w:p>
    <w:p w:rsidR="00E46C3E" w:rsidRDefault="00E46C3E" w:rsidP="009045B1">
      <w:pPr>
        <w:pStyle w:val="Default"/>
        <w:rPr>
          <w:sz w:val="22"/>
          <w:szCs w:val="22"/>
        </w:rPr>
      </w:pPr>
      <w:r>
        <w:rPr>
          <w:sz w:val="22"/>
          <w:szCs w:val="22"/>
        </w:rPr>
        <w:t>AOP 111 Prihod po posebnim propisima –</w:t>
      </w:r>
      <w:r w:rsidR="00EA152F">
        <w:rPr>
          <w:sz w:val="22"/>
          <w:szCs w:val="22"/>
        </w:rPr>
        <w:t xml:space="preserve"> manji za 17,9 %,  zbog izvanredne situacije i održavanja </w:t>
      </w:r>
      <w:r w:rsidR="007B2060">
        <w:rPr>
          <w:sz w:val="22"/>
          <w:szCs w:val="22"/>
        </w:rPr>
        <w:t xml:space="preserve">online nastave, </w:t>
      </w:r>
      <w:r>
        <w:rPr>
          <w:sz w:val="22"/>
          <w:szCs w:val="22"/>
        </w:rPr>
        <w:t>smanjen</w:t>
      </w:r>
      <w:r w:rsidR="007B2060">
        <w:rPr>
          <w:sz w:val="22"/>
          <w:szCs w:val="22"/>
        </w:rPr>
        <w:t xml:space="preserve"> je</w:t>
      </w:r>
      <w:r>
        <w:rPr>
          <w:sz w:val="22"/>
          <w:szCs w:val="22"/>
        </w:rPr>
        <w:t xml:space="preserve"> prihod od uplate roditelja za </w:t>
      </w:r>
      <w:r w:rsidR="007B2060">
        <w:rPr>
          <w:sz w:val="22"/>
          <w:szCs w:val="22"/>
        </w:rPr>
        <w:t>prehranu u školskoj kuhinji i nema održavanja</w:t>
      </w:r>
      <w:r w:rsidR="00EA152F">
        <w:rPr>
          <w:sz w:val="22"/>
          <w:szCs w:val="22"/>
        </w:rPr>
        <w:t xml:space="preserve"> </w:t>
      </w:r>
      <w:r w:rsidR="00FC211A">
        <w:rPr>
          <w:sz w:val="22"/>
          <w:szCs w:val="22"/>
        </w:rPr>
        <w:t>terenske nastave.</w:t>
      </w:r>
    </w:p>
    <w:p w:rsidR="006723E3" w:rsidRDefault="007B2060" w:rsidP="009045B1">
      <w:pPr>
        <w:pStyle w:val="Default"/>
        <w:rPr>
          <w:sz w:val="22"/>
          <w:szCs w:val="22"/>
        </w:rPr>
      </w:pPr>
      <w:r>
        <w:rPr>
          <w:sz w:val="22"/>
          <w:szCs w:val="22"/>
        </w:rPr>
        <w:t>AOP 124 Prihodi od prodaje proizvoda i robe te pruženih usluga –manji za 47,5% u odnosu na prethodnu godinu-nije bilo iznajmljivanja školskog prostora, prodaje proizvoda Školske zadruge</w:t>
      </w:r>
      <w:r w:rsidR="00FC211A">
        <w:rPr>
          <w:sz w:val="22"/>
          <w:szCs w:val="22"/>
        </w:rPr>
        <w:t>.</w:t>
      </w:r>
    </w:p>
    <w:p w:rsidR="00D34D1A" w:rsidRDefault="00D34D1A" w:rsidP="009045B1">
      <w:pPr>
        <w:pStyle w:val="Default"/>
        <w:rPr>
          <w:sz w:val="22"/>
          <w:szCs w:val="22"/>
        </w:rPr>
      </w:pPr>
      <w:r>
        <w:rPr>
          <w:sz w:val="22"/>
          <w:szCs w:val="22"/>
        </w:rPr>
        <w:t>AOP 128 Tekuće donacije – manje za 31,2 %, nema donacija poduzetnika, u 2020.g. imamo  donaciju GD CK Čakovec, projekt Budućnost za nas i za vas</w:t>
      </w:r>
      <w:r w:rsidR="00FC211A">
        <w:rPr>
          <w:sz w:val="22"/>
          <w:szCs w:val="22"/>
        </w:rPr>
        <w:t>.</w:t>
      </w:r>
    </w:p>
    <w:p w:rsidR="00D34D1A" w:rsidRDefault="00D34D1A" w:rsidP="009045B1">
      <w:pPr>
        <w:pStyle w:val="Default"/>
        <w:rPr>
          <w:sz w:val="22"/>
          <w:szCs w:val="22"/>
        </w:rPr>
      </w:pPr>
      <w:r>
        <w:rPr>
          <w:sz w:val="22"/>
          <w:szCs w:val="22"/>
        </w:rPr>
        <w:t xml:space="preserve">AOP 129 Kapitalne donacije – veće </w:t>
      </w:r>
      <w:r w:rsidR="00FC211A">
        <w:rPr>
          <w:sz w:val="22"/>
          <w:szCs w:val="22"/>
        </w:rPr>
        <w:t>za 120,7 % a odnosi se na donaciju GD CK Čakovec, projekt Budućnost za nas i za vas i donacija fizičke osobe za nabavu knjiga za knjižnicu.</w:t>
      </w:r>
    </w:p>
    <w:p w:rsidR="00FC211A" w:rsidRDefault="00FC211A" w:rsidP="009045B1">
      <w:pPr>
        <w:pStyle w:val="Default"/>
        <w:rPr>
          <w:sz w:val="22"/>
          <w:szCs w:val="22"/>
        </w:rPr>
      </w:pPr>
    </w:p>
    <w:p w:rsidR="00230626" w:rsidRDefault="00FC211A" w:rsidP="009045B1">
      <w:pPr>
        <w:pStyle w:val="Default"/>
        <w:rPr>
          <w:sz w:val="22"/>
          <w:szCs w:val="22"/>
        </w:rPr>
      </w:pPr>
      <w:r>
        <w:rPr>
          <w:sz w:val="22"/>
          <w:szCs w:val="22"/>
        </w:rPr>
        <w:t xml:space="preserve">AOP 131 </w:t>
      </w:r>
      <w:r w:rsidR="00A13D95">
        <w:rPr>
          <w:sz w:val="22"/>
          <w:szCs w:val="22"/>
        </w:rPr>
        <w:t>Prihodi iz nadležnog proračuna –</w:t>
      </w:r>
      <w:r w:rsidR="000D118E">
        <w:rPr>
          <w:sz w:val="22"/>
          <w:szCs w:val="22"/>
        </w:rPr>
        <w:t>povećani su u odnosu na 2019.g.</w:t>
      </w:r>
      <w:r>
        <w:rPr>
          <w:sz w:val="22"/>
          <w:szCs w:val="22"/>
        </w:rPr>
        <w:t xml:space="preserve"> za 59,8 %</w:t>
      </w:r>
      <w:r w:rsidR="00230626">
        <w:rPr>
          <w:sz w:val="22"/>
          <w:szCs w:val="22"/>
        </w:rPr>
        <w:t>. Zbog izvanredne situacije i oštećenja zgrada, matične škole i područnih škola, u potresu</w:t>
      </w:r>
      <w:r w:rsidR="00C7443D">
        <w:rPr>
          <w:sz w:val="22"/>
          <w:szCs w:val="22"/>
        </w:rPr>
        <w:t xml:space="preserve"> imali smo veće</w:t>
      </w:r>
      <w:r w:rsidR="00230626">
        <w:rPr>
          <w:sz w:val="22"/>
          <w:szCs w:val="22"/>
        </w:rPr>
        <w:t xml:space="preserve"> troškove sanacija. </w:t>
      </w:r>
    </w:p>
    <w:p w:rsidR="005918F8" w:rsidRDefault="00C7443D" w:rsidP="009045B1">
      <w:pPr>
        <w:pStyle w:val="Default"/>
        <w:rPr>
          <w:sz w:val="22"/>
          <w:szCs w:val="22"/>
        </w:rPr>
      </w:pPr>
      <w:r>
        <w:rPr>
          <w:sz w:val="22"/>
          <w:szCs w:val="22"/>
        </w:rPr>
        <w:t>Izvršena je i zamjena poda u sportskoj dvorani</w:t>
      </w:r>
      <w:r w:rsidR="00230626">
        <w:rPr>
          <w:sz w:val="22"/>
          <w:szCs w:val="22"/>
        </w:rPr>
        <w:t xml:space="preserve"> </w:t>
      </w:r>
      <w:r>
        <w:rPr>
          <w:sz w:val="22"/>
          <w:szCs w:val="22"/>
        </w:rPr>
        <w:t>i sanacija krova sportske dvorane.</w:t>
      </w:r>
      <w:r w:rsidR="000D118E">
        <w:rPr>
          <w:sz w:val="22"/>
          <w:szCs w:val="22"/>
        </w:rPr>
        <w:t xml:space="preserve"> </w:t>
      </w:r>
    </w:p>
    <w:p w:rsidR="006723E3" w:rsidRPr="00A92189" w:rsidRDefault="006723E3" w:rsidP="006723E3">
      <w:pPr>
        <w:spacing w:after="0"/>
        <w:rPr>
          <w:rFonts w:ascii="Arial" w:hAnsi="Arial" w:cs="Arial"/>
        </w:rPr>
      </w:pPr>
      <w:r w:rsidRPr="00C44DEC">
        <w:rPr>
          <w:rFonts w:ascii="Arial" w:hAnsi="Arial" w:cs="Arial"/>
        </w:rPr>
        <w:t>Sredstva Županije</w:t>
      </w:r>
      <w:r w:rsidR="00E1561F">
        <w:rPr>
          <w:rFonts w:ascii="Arial" w:hAnsi="Arial" w:cs="Arial"/>
        </w:rPr>
        <w:t xml:space="preserve"> (2.062.035,64 kn)</w:t>
      </w:r>
      <w:r w:rsidRPr="00C44DEC">
        <w:rPr>
          <w:rFonts w:ascii="Arial" w:hAnsi="Arial" w:cs="Arial"/>
        </w:rPr>
        <w:t xml:space="preserve">,decentralizirana u iznosu od </w:t>
      </w:r>
      <w:r>
        <w:rPr>
          <w:rFonts w:ascii="Arial" w:hAnsi="Arial" w:cs="Arial"/>
        </w:rPr>
        <w:t>1.</w:t>
      </w:r>
      <w:r w:rsidR="00E1561F">
        <w:rPr>
          <w:rFonts w:ascii="Arial" w:hAnsi="Arial" w:cs="Arial"/>
        </w:rPr>
        <w:t>328.894,82</w:t>
      </w:r>
      <w:r w:rsidRPr="00C44DEC">
        <w:rPr>
          <w:rFonts w:ascii="Arial" w:hAnsi="Arial" w:cs="Arial"/>
        </w:rPr>
        <w:t xml:space="preserve"> kn i ostal</w:t>
      </w:r>
      <w:r>
        <w:rPr>
          <w:rFonts w:ascii="Arial" w:hAnsi="Arial" w:cs="Arial"/>
        </w:rPr>
        <w:t xml:space="preserve">a sredstva županije u </w:t>
      </w:r>
      <w:r w:rsidRPr="00A92189">
        <w:rPr>
          <w:rFonts w:ascii="Arial" w:hAnsi="Arial" w:cs="Arial"/>
        </w:rPr>
        <w:t xml:space="preserve">iznosu od </w:t>
      </w:r>
      <w:r w:rsidR="00E1561F">
        <w:rPr>
          <w:rFonts w:ascii="Arial" w:hAnsi="Arial" w:cs="Arial"/>
        </w:rPr>
        <w:t>733.140,82</w:t>
      </w:r>
      <w:r w:rsidRPr="00A92189">
        <w:rPr>
          <w:rFonts w:ascii="Arial" w:hAnsi="Arial" w:cs="Arial"/>
        </w:rPr>
        <w:t xml:space="preserve"> kn, iskazana su na AOP-u 132 (</w:t>
      </w:r>
      <w:r w:rsidR="00E1561F">
        <w:rPr>
          <w:rFonts w:ascii="Arial" w:hAnsi="Arial" w:cs="Arial"/>
        </w:rPr>
        <w:t>1.656.799</w:t>
      </w:r>
      <w:r w:rsidRPr="00A92189">
        <w:rPr>
          <w:rFonts w:ascii="Arial" w:hAnsi="Arial" w:cs="Arial"/>
        </w:rPr>
        <w:t xml:space="preserve"> kn)</w:t>
      </w:r>
      <w:r w:rsidR="00E1561F">
        <w:rPr>
          <w:rFonts w:ascii="Arial" w:hAnsi="Arial" w:cs="Arial"/>
        </w:rPr>
        <w:t xml:space="preserve"> i AOP-u 133 (405.237 kn)</w:t>
      </w:r>
      <w:r w:rsidRPr="00A92189">
        <w:rPr>
          <w:rFonts w:ascii="Arial" w:hAnsi="Arial" w:cs="Arial"/>
        </w:rPr>
        <w:t xml:space="preserve">. </w:t>
      </w:r>
    </w:p>
    <w:p w:rsidR="006723E3" w:rsidRPr="00A92189" w:rsidRDefault="006723E3" w:rsidP="006723E3">
      <w:pPr>
        <w:spacing w:after="0"/>
        <w:rPr>
          <w:rFonts w:ascii="Arial" w:hAnsi="Arial" w:cs="Arial"/>
        </w:rPr>
      </w:pPr>
      <w:r w:rsidRPr="00A92189">
        <w:rPr>
          <w:rFonts w:ascii="Arial" w:hAnsi="Arial" w:cs="Arial"/>
        </w:rPr>
        <w:t>Ostala sredstva županije</w:t>
      </w:r>
      <w:r>
        <w:rPr>
          <w:rFonts w:ascii="Arial" w:hAnsi="Arial" w:cs="Arial"/>
        </w:rPr>
        <w:t xml:space="preserve"> u iznosu od </w:t>
      </w:r>
      <w:r w:rsidR="00E1561F">
        <w:rPr>
          <w:rFonts w:ascii="Arial" w:hAnsi="Arial" w:cs="Arial"/>
        </w:rPr>
        <w:t>733.140,82</w:t>
      </w:r>
      <w:r>
        <w:rPr>
          <w:rFonts w:ascii="Arial" w:hAnsi="Arial" w:cs="Arial"/>
        </w:rPr>
        <w:t xml:space="preserve"> kn</w:t>
      </w:r>
      <w:r w:rsidRPr="00A92189">
        <w:rPr>
          <w:rFonts w:ascii="Arial" w:hAnsi="Arial" w:cs="Arial"/>
        </w:rPr>
        <w:t xml:space="preserve"> kao trošak knjižena su:</w:t>
      </w:r>
    </w:p>
    <w:p w:rsidR="00E1561F" w:rsidRDefault="00E1561F" w:rsidP="00E1561F">
      <w:pPr>
        <w:spacing w:after="0"/>
        <w:rPr>
          <w:rFonts w:ascii="Arial" w:hAnsi="Arial" w:cs="Arial"/>
          <w:sz w:val="16"/>
          <w:szCs w:val="16"/>
        </w:rPr>
      </w:pPr>
      <w:r w:rsidRPr="00C44DEC">
        <w:rPr>
          <w:rFonts w:ascii="Arial" w:hAnsi="Arial" w:cs="Arial"/>
        </w:rPr>
        <w:t xml:space="preserve">AOP 150           račun 3111      </w:t>
      </w:r>
      <w:r>
        <w:rPr>
          <w:rFonts w:ascii="Arial" w:hAnsi="Arial" w:cs="Arial"/>
        </w:rPr>
        <w:t xml:space="preserve"> </w:t>
      </w:r>
      <w:r w:rsidRPr="00C44DEC">
        <w:rPr>
          <w:rFonts w:ascii="Arial" w:hAnsi="Arial" w:cs="Arial"/>
        </w:rPr>
        <w:t xml:space="preserve"> </w:t>
      </w:r>
      <w:r>
        <w:rPr>
          <w:rFonts w:ascii="Arial" w:hAnsi="Arial" w:cs="Arial"/>
        </w:rPr>
        <w:t>99.360,00</w:t>
      </w:r>
      <w:r w:rsidRPr="00C44DEC">
        <w:rPr>
          <w:rFonts w:ascii="Arial" w:hAnsi="Arial" w:cs="Arial"/>
        </w:rPr>
        <w:t xml:space="preserve"> kn </w:t>
      </w:r>
      <w:r w:rsidRPr="00F505D9">
        <w:rPr>
          <w:rFonts w:ascii="Arial" w:hAnsi="Arial" w:cs="Arial"/>
          <w:sz w:val="16"/>
          <w:szCs w:val="16"/>
        </w:rPr>
        <w:t xml:space="preserve">(plaća </w:t>
      </w:r>
      <w:r>
        <w:rPr>
          <w:rFonts w:ascii="Arial" w:hAnsi="Arial" w:cs="Arial"/>
          <w:sz w:val="16"/>
          <w:szCs w:val="16"/>
        </w:rPr>
        <w:t>PUN</w:t>
      </w:r>
      <w:r w:rsidRPr="00F505D9">
        <w:rPr>
          <w:rFonts w:ascii="Arial" w:hAnsi="Arial" w:cs="Arial"/>
          <w:sz w:val="16"/>
          <w:szCs w:val="16"/>
        </w:rPr>
        <w:t>)</w:t>
      </w:r>
    </w:p>
    <w:p w:rsidR="00E1561F" w:rsidRDefault="00E1561F" w:rsidP="00E1561F">
      <w:pPr>
        <w:spacing w:after="0"/>
        <w:rPr>
          <w:rFonts w:ascii="Arial" w:hAnsi="Arial" w:cs="Arial"/>
          <w:sz w:val="16"/>
          <w:szCs w:val="16"/>
        </w:rPr>
      </w:pPr>
      <w:r w:rsidRPr="00C44DEC">
        <w:rPr>
          <w:rFonts w:ascii="Arial" w:hAnsi="Arial" w:cs="Arial"/>
        </w:rPr>
        <w:t xml:space="preserve">AOP 150  </w:t>
      </w:r>
      <w:r>
        <w:rPr>
          <w:rFonts w:ascii="Arial" w:hAnsi="Arial" w:cs="Arial"/>
        </w:rPr>
        <w:t xml:space="preserve">         račun 3121</w:t>
      </w:r>
      <w:r w:rsidRPr="00C44DEC">
        <w:rPr>
          <w:rFonts w:ascii="Arial" w:hAnsi="Arial" w:cs="Arial"/>
        </w:rPr>
        <w:t xml:space="preserve">      </w:t>
      </w:r>
      <w:r>
        <w:rPr>
          <w:rFonts w:ascii="Arial" w:hAnsi="Arial" w:cs="Arial"/>
        </w:rPr>
        <w:t xml:space="preserve"> </w:t>
      </w:r>
      <w:r w:rsidRPr="00C44DEC">
        <w:rPr>
          <w:rFonts w:ascii="Arial" w:hAnsi="Arial" w:cs="Arial"/>
        </w:rPr>
        <w:t xml:space="preserve"> </w:t>
      </w:r>
      <w:r w:rsidR="0099190A">
        <w:rPr>
          <w:rFonts w:ascii="Arial" w:hAnsi="Arial" w:cs="Arial"/>
        </w:rPr>
        <w:t>20.875,00</w:t>
      </w:r>
      <w:r w:rsidRPr="00C44DEC">
        <w:rPr>
          <w:rFonts w:ascii="Arial" w:hAnsi="Arial" w:cs="Arial"/>
        </w:rPr>
        <w:t xml:space="preserve"> kn </w:t>
      </w:r>
      <w:r>
        <w:rPr>
          <w:rFonts w:ascii="Arial" w:hAnsi="Arial" w:cs="Arial"/>
          <w:sz w:val="16"/>
          <w:szCs w:val="16"/>
        </w:rPr>
        <w:t>(regres, božićnica</w:t>
      </w:r>
      <w:r w:rsidRPr="00F505D9">
        <w:rPr>
          <w:rFonts w:ascii="Arial" w:hAnsi="Arial" w:cs="Arial"/>
          <w:sz w:val="16"/>
          <w:szCs w:val="16"/>
        </w:rPr>
        <w:t xml:space="preserve"> </w:t>
      </w:r>
      <w:r>
        <w:rPr>
          <w:rFonts w:ascii="Arial" w:hAnsi="Arial" w:cs="Arial"/>
          <w:sz w:val="16"/>
          <w:szCs w:val="16"/>
        </w:rPr>
        <w:t>PUN</w:t>
      </w:r>
      <w:r w:rsidRPr="00F505D9">
        <w:rPr>
          <w:rFonts w:ascii="Arial" w:hAnsi="Arial" w:cs="Arial"/>
          <w:sz w:val="16"/>
          <w:szCs w:val="16"/>
        </w:rPr>
        <w:t>)</w:t>
      </w:r>
    </w:p>
    <w:p w:rsidR="00E1561F" w:rsidRPr="00C44DEC" w:rsidRDefault="00E1561F" w:rsidP="00E1561F">
      <w:pPr>
        <w:spacing w:after="0"/>
        <w:rPr>
          <w:rFonts w:ascii="Arial" w:hAnsi="Arial" w:cs="Arial"/>
        </w:rPr>
      </w:pPr>
      <w:r w:rsidRPr="00C44DEC">
        <w:rPr>
          <w:rFonts w:ascii="Arial" w:hAnsi="Arial" w:cs="Arial"/>
        </w:rPr>
        <w:t>AOP 1</w:t>
      </w:r>
      <w:r>
        <w:rPr>
          <w:rFonts w:ascii="Arial" w:hAnsi="Arial" w:cs="Arial"/>
        </w:rPr>
        <w:t xml:space="preserve">58           račun 3132        </w:t>
      </w:r>
      <w:r w:rsidR="002E1B64">
        <w:rPr>
          <w:rFonts w:ascii="Arial" w:hAnsi="Arial" w:cs="Arial"/>
        </w:rPr>
        <w:t>16.394,48</w:t>
      </w:r>
      <w:r>
        <w:rPr>
          <w:rFonts w:ascii="Arial" w:hAnsi="Arial" w:cs="Arial"/>
        </w:rPr>
        <w:t xml:space="preserve"> </w:t>
      </w:r>
      <w:r w:rsidRPr="00C44DEC">
        <w:rPr>
          <w:rFonts w:ascii="Arial" w:hAnsi="Arial" w:cs="Arial"/>
        </w:rPr>
        <w:t>kn</w:t>
      </w:r>
      <w:r>
        <w:rPr>
          <w:rFonts w:ascii="Arial" w:hAnsi="Arial" w:cs="Arial"/>
        </w:rPr>
        <w:t xml:space="preserve"> </w:t>
      </w:r>
      <w:r w:rsidRPr="00F505D9">
        <w:rPr>
          <w:rFonts w:ascii="Arial" w:hAnsi="Arial" w:cs="Arial"/>
          <w:sz w:val="16"/>
          <w:szCs w:val="16"/>
        </w:rPr>
        <w:t>(plaća Baltazar)</w:t>
      </w:r>
    </w:p>
    <w:p w:rsidR="00E1561F" w:rsidRPr="00C44DEC" w:rsidRDefault="00E1561F" w:rsidP="00E1561F">
      <w:pPr>
        <w:spacing w:after="0"/>
        <w:rPr>
          <w:rFonts w:ascii="Arial" w:hAnsi="Arial" w:cs="Arial"/>
        </w:rPr>
      </w:pPr>
      <w:r w:rsidRPr="00C44DEC">
        <w:rPr>
          <w:rFonts w:ascii="Arial" w:hAnsi="Arial" w:cs="Arial"/>
        </w:rPr>
        <w:t>AOP 1</w:t>
      </w:r>
      <w:r>
        <w:rPr>
          <w:rFonts w:ascii="Arial" w:hAnsi="Arial" w:cs="Arial"/>
        </w:rPr>
        <w:t xml:space="preserve">63           račun 3212          </w:t>
      </w:r>
      <w:r w:rsidR="002E1B64">
        <w:rPr>
          <w:rFonts w:ascii="Arial" w:hAnsi="Arial" w:cs="Arial"/>
        </w:rPr>
        <w:t>7.166,37</w:t>
      </w:r>
      <w:r w:rsidRPr="00C44DEC">
        <w:rPr>
          <w:rFonts w:ascii="Arial" w:hAnsi="Arial" w:cs="Arial"/>
        </w:rPr>
        <w:t xml:space="preserve"> kn</w:t>
      </w:r>
      <w:r>
        <w:rPr>
          <w:rFonts w:ascii="Arial" w:hAnsi="Arial" w:cs="Arial"/>
        </w:rPr>
        <w:t xml:space="preserve"> </w:t>
      </w:r>
      <w:r w:rsidRPr="00F505D9">
        <w:rPr>
          <w:rFonts w:ascii="Arial" w:hAnsi="Arial" w:cs="Arial"/>
          <w:sz w:val="16"/>
          <w:szCs w:val="16"/>
        </w:rPr>
        <w:t>(</w:t>
      </w:r>
      <w:r>
        <w:rPr>
          <w:rFonts w:ascii="Arial" w:hAnsi="Arial" w:cs="Arial"/>
          <w:sz w:val="16"/>
          <w:szCs w:val="16"/>
        </w:rPr>
        <w:t>prijevoz na posao i s posla PUN</w:t>
      </w:r>
      <w:r w:rsidRPr="00F505D9">
        <w:rPr>
          <w:rFonts w:ascii="Arial" w:hAnsi="Arial" w:cs="Arial"/>
          <w:sz w:val="16"/>
          <w:szCs w:val="16"/>
        </w:rPr>
        <w:t>)</w:t>
      </w:r>
    </w:p>
    <w:p w:rsidR="00E1561F" w:rsidRPr="00804E17" w:rsidRDefault="00E1561F" w:rsidP="00E1561F">
      <w:pPr>
        <w:spacing w:after="0"/>
        <w:rPr>
          <w:rFonts w:ascii="Arial" w:hAnsi="Arial" w:cs="Arial"/>
          <w:sz w:val="16"/>
          <w:szCs w:val="16"/>
        </w:rPr>
      </w:pPr>
      <w:r w:rsidRPr="00C44DEC">
        <w:rPr>
          <w:rFonts w:ascii="Arial" w:hAnsi="Arial" w:cs="Arial"/>
        </w:rPr>
        <w:t>AOP 162</w:t>
      </w:r>
      <w:r>
        <w:rPr>
          <w:rFonts w:ascii="Arial" w:hAnsi="Arial" w:cs="Arial"/>
        </w:rPr>
        <w:t xml:space="preserve">           račun 3211        </w:t>
      </w:r>
      <w:r w:rsidR="00A014A3">
        <w:rPr>
          <w:rFonts w:ascii="Arial" w:hAnsi="Arial" w:cs="Arial"/>
        </w:rPr>
        <w:t xml:space="preserve"> </w:t>
      </w:r>
      <w:r>
        <w:rPr>
          <w:rFonts w:ascii="Arial" w:hAnsi="Arial" w:cs="Arial"/>
        </w:rPr>
        <w:t xml:space="preserve"> 2.712,00</w:t>
      </w:r>
      <w:r w:rsidRPr="00C44DEC">
        <w:rPr>
          <w:rFonts w:ascii="Arial" w:hAnsi="Arial" w:cs="Arial"/>
        </w:rPr>
        <w:t>kn</w:t>
      </w:r>
      <w:r>
        <w:rPr>
          <w:rFonts w:ascii="Arial" w:hAnsi="Arial" w:cs="Arial"/>
        </w:rPr>
        <w:t xml:space="preserve"> </w:t>
      </w:r>
      <w:r>
        <w:rPr>
          <w:rFonts w:ascii="Arial" w:hAnsi="Arial" w:cs="Arial"/>
          <w:sz w:val="16"/>
          <w:szCs w:val="16"/>
        </w:rPr>
        <w:t>(tr. natjecanja)</w:t>
      </w:r>
    </w:p>
    <w:p w:rsidR="00E1561F" w:rsidRDefault="00E1561F" w:rsidP="00E1561F">
      <w:pPr>
        <w:spacing w:after="0"/>
        <w:rPr>
          <w:rFonts w:ascii="Arial" w:hAnsi="Arial" w:cs="Arial"/>
          <w:sz w:val="16"/>
          <w:szCs w:val="16"/>
        </w:rPr>
      </w:pPr>
      <w:r w:rsidRPr="00C44DEC">
        <w:rPr>
          <w:rFonts w:ascii="Arial" w:hAnsi="Arial" w:cs="Arial"/>
        </w:rPr>
        <w:t xml:space="preserve">AOP 167           račun 3221        </w:t>
      </w:r>
      <w:r>
        <w:rPr>
          <w:rFonts w:ascii="Arial" w:hAnsi="Arial" w:cs="Arial"/>
        </w:rPr>
        <w:t xml:space="preserve">  </w:t>
      </w:r>
      <w:r w:rsidR="00A014A3">
        <w:rPr>
          <w:rFonts w:ascii="Arial" w:hAnsi="Arial" w:cs="Arial"/>
        </w:rPr>
        <w:t xml:space="preserve"> </w:t>
      </w:r>
      <w:r>
        <w:rPr>
          <w:rFonts w:ascii="Arial" w:hAnsi="Arial" w:cs="Arial"/>
        </w:rPr>
        <w:t xml:space="preserve">    80,00</w:t>
      </w:r>
      <w:r w:rsidRPr="00C44DEC">
        <w:rPr>
          <w:rFonts w:ascii="Arial" w:hAnsi="Arial" w:cs="Arial"/>
        </w:rPr>
        <w:t xml:space="preserve"> kn </w:t>
      </w:r>
      <w:r>
        <w:rPr>
          <w:rFonts w:ascii="Arial" w:hAnsi="Arial" w:cs="Arial"/>
        </w:rPr>
        <w:t xml:space="preserve"> </w:t>
      </w:r>
      <w:r>
        <w:rPr>
          <w:rFonts w:ascii="Arial" w:hAnsi="Arial" w:cs="Arial"/>
          <w:sz w:val="16"/>
          <w:szCs w:val="16"/>
        </w:rPr>
        <w:t>(tr. natjecanja)</w:t>
      </w:r>
    </w:p>
    <w:p w:rsidR="00E1561F" w:rsidRPr="00804E17" w:rsidRDefault="00E1561F" w:rsidP="00E1561F">
      <w:pPr>
        <w:spacing w:after="0"/>
        <w:rPr>
          <w:rFonts w:ascii="Arial" w:hAnsi="Arial" w:cs="Arial"/>
          <w:sz w:val="16"/>
          <w:szCs w:val="16"/>
        </w:rPr>
      </w:pPr>
      <w:r>
        <w:rPr>
          <w:rFonts w:ascii="Arial" w:hAnsi="Arial" w:cs="Arial"/>
        </w:rPr>
        <w:t>AOP 168           račun 3222</w:t>
      </w:r>
      <w:r w:rsidRPr="00C44DEC">
        <w:rPr>
          <w:rFonts w:ascii="Arial" w:hAnsi="Arial" w:cs="Arial"/>
        </w:rPr>
        <w:t xml:space="preserve">        </w:t>
      </w:r>
      <w:r w:rsidR="00A014A3">
        <w:rPr>
          <w:rFonts w:ascii="Arial" w:hAnsi="Arial" w:cs="Arial"/>
        </w:rPr>
        <w:t xml:space="preserve"> </w:t>
      </w:r>
      <w:r>
        <w:rPr>
          <w:rFonts w:ascii="Arial" w:hAnsi="Arial" w:cs="Arial"/>
        </w:rPr>
        <w:t xml:space="preserve">    755,00</w:t>
      </w:r>
      <w:r w:rsidRPr="00C44DEC">
        <w:rPr>
          <w:rFonts w:ascii="Arial" w:hAnsi="Arial" w:cs="Arial"/>
        </w:rPr>
        <w:t xml:space="preserve"> kn </w:t>
      </w:r>
      <w:r>
        <w:rPr>
          <w:rFonts w:ascii="Arial" w:hAnsi="Arial" w:cs="Arial"/>
        </w:rPr>
        <w:t xml:space="preserve"> </w:t>
      </w:r>
      <w:r>
        <w:rPr>
          <w:rFonts w:ascii="Arial" w:hAnsi="Arial" w:cs="Arial"/>
          <w:sz w:val="16"/>
          <w:szCs w:val="16"/>
        </w:rPr>
        <w:t>(tr. natjecanja)</w:t>
      </w:r>
    </w:p>
    <w:p w:rsidR="00E1561F" w:rsidRDefault="00E1561F" w:rsidP="00E1561F">
      <w:pPr>
        <w:spacing w:after="0"/>
        <w:rPr>
          <w:rFonts w:ascii="Arial" w:hAnsi="Arial" w:cs="Arial"/>
        </w:rPr>
      </w:pPr>
      <w:r w:rsidRPr="00C44DEC">
        <w:rPr>
          <w:rFonts w:ascii="Arial" w:hAnsi="Arial" w:cs="Arial"/>
        </w:rPr>
        <w:t>AOP 168</w:t>
      </w:r>
      <w:r>
        <w:rPr>
          <w:rFonts w:ascii="Arial" w:hAnsi="Arial" w:cs="Arial"/>
        </w:rPr>
        <w:t xml:space="preserve">           račun 3222       </w:t>
      </w:r>
      <w:r w:rsidR="00A014A3">
        <w:rPr>
          <w:rFonts w:ascii="Arial" w:hAnsi="Arial" w:cs="Arial"/>
        </w:rPr>
        <w:t xml:space="preserve"> </w:t>
      </w:r>
      <w:r>
        <w:rPr>
          <w:rFonts w:ascii="Arial" w:hAnsi="Arial" w:cs="Arial"/>
        </w:rPr>
        <w:t xml:space="preserve">  4.</w:t>
      </w:r>
      <w:r w:rsidR="00A014A3">
        <w:rPr>
          <w:rFonts w:ascii="Arial" w:hAnsi="Arial" w:cs="Arial"/>
        </w:rPr>
        <w:t>638,56</w:t>
      </w:r>
      <w:r w:rsidRPr="00C44DEC">
        <w:rPr>
          <w:rFonts w:ascii="Arial" w:hAnsi="Arial" w:cs="Arial"/>
        </w:rPr>
        <w:t xml:space="preserve"> kn </w:t>
      </w:r>
      <w:r>
        <w:rPr>
          <w:rFonts w:ascii="Arial" w:hAnsi="Arial" w:cs="Arial"/>
        </w:rPr>
        <w:t xml:space="preserve"> </w:t>
      </w:r>
      <w:r>
        <w:rPr>
          <w:rFonts w:ascii="Arial" w:hAnsi="Arial" w:cs="Arial"/>
          <w:sz w:val="16"/>
          <w:szCs w:val="16"/>
        </w:rPr>
        <w:t>(namirnice –Zalogajček)</w:t>
      </w:r>
      <w:r w:rsidRPr="00C44DEC">
        <w:rPr>
          <w:rFonts w:ascii="Arial" w:hAnsi="Arial" w:cs="Arial"/>
        </w:rPr>
        <w:t xml:space="preserve"> </w:t>
      </w:r>
    </w:p>
    <w:p w:rsidR="00E1561F" w:rsidRDefault="00E1561F" w:rsidP="00E1561F">
      <w:pPr>
        <w:spacing w:after="0"/>
        <w:rPr>
          <w:rFonts w:ascii="Arial" w:hAnsi="Arial" w:cs="Arial"/>
          <w:sz w:val="16"/>
          <w:szCs w:val="16"/>
        </w:rPr>
      </w:pPr>
      <w:r>
        <w:rPr>
          <w:rFonts w:ascii="Arial" w:hAnsi="Arial" w:cs="Arial"/>
        </w:rPr>
        <w:t xml:space="preserve">AOP 168           račun 3222     </w:t>
      </w:r>
      <w:r w:rsidR="00A014A3">
        <w:rPr>
          <w:rFonts w:ascii="Arial" w:hAnsi="Arial" w:cs="Arial"/>
        </w:rPr>
        <w:t xml:space="preserve"> </w:t>
      </w:r>
      <w:r>
        <w:rPr>
          <w:rFonts w:ascii="Arial" w:hAnsi="Arial" w:cs="Arial"/>
        </w:rPr>
        <w:t xml:space="preserve">  </w:t>
      </w:r>
      <w:r w:rsidR="008676A3">
        <w:rPr>
          <w:rFonts w:ascii="Arial" w:hAnsi="Arial" w:cs="Arial"/>
        </w:rPr>
        <w:t>11.448,95</w:t>
      </w:r>
      <w:r>
        <w:rPr>
          <w:rFonts w:ascii="Arial" w:hAnsi="Arial" w:cs="Arial"/>
        </w:rPr>
        <w:t xml:space="preserve"> kn </w:t>
      </w:r>
      <w:r w:rsidR="00A014A3">
        <w:rPr>
          <w:rFonts w:ascii="Arial" w:hAnsi="Arial" w:cs="Arial"/>
          <w:sz w:val="16"/>
          <w:szCs w:val="16"/>
        </w:rPr>
        <w:t>(Š</w:t>
      </w:r>
      <w:r>
        <w:rPr>
          <w:rFonts w:ascii="Arial" w:hAnsi="Arial" w:cs="Arial"/>
          <w:sz w:val="16"/>
          <w:szCs w:val="16"/>
        </w:rPr>
        <w:t>kolska shema)</w:t>
      </w:r>
    </w:p>
    <w:p w:rsidR="00434234" w:rsidRDefault="00C7443D" w:rsidP="00C7443D">
      <w:pPr>
        <w:spacing w:after="0"/>
        <w:rPr>
          <w:rFonts w:ascii="Arial" w:hAnsi="Arial" w:cs="Arial"/>
          <w:sz w:val="16"/>
          <w:szCs w:val="16"/>
        </w:rPr>
      </w:pPr>
      <w:r>
        <w:rPr>
          <w:rFonts w:ascii="Arial" w:hAnsi="Arial" w:cs="Arial"/>
        </w:rPr>
        <w:t>AOP 176           račun 32</w:t>
      </w:r>
      <w:r w:rsidR="00434234">
        <w:rPr>
          <w:rFonts w:ascii="Arial" w:hAnsi="Arial" w:cs="Arial"/>
        </w:rPr>
        <w:t>32</w:t>
      </w:r>
      <w:r>
        <w:rPr>
          <w:rFonts w:ascii="Arial" w:hAnsi="Arial" w:cs="Arial"/>
        </w:rPr>
        <w:t xml:space="preserve">    </w:t>
      </w:r>
      <w:r w:rsidR="00434234">
        <w:rPr>
          <w:rFonts w:ascii="Arial" w:hAnsi="Arial" w:cs="Arial"/>
        </w:rPr>
        <w:t xml:space="preserve"> </w:t>
      </w:r>
      <w:r>
        <w:rPr>
          <w:rFonts w:ascii="Arial" w:hAnsi="Arial" w:cs="Arial"/>
        </w:rPr>
        <w:t xml:space="preserve"> </w:t>
      </w:r>
      <w:r w:rsidR="00434234">
        <w:rPr>
          <w:rFonts w:ascii="Arial" w:hAnsi="Arial" w:cs="Arial"/>
        </w:rPr>
        <w:t>538.092,71</w:t>
      </w:r>
      <w:r>
        <w:rPr>
          <w:rFonts w:ascii="Arial" w:hAnsi="Arial" w:cs="Arial"/>
        </w:rPr>
        <w:t xml:space="preserve"> kn </w:t>
      </w:r>
      <w:r>
        <w:rPr>
          <w:rFonts w:ascii="Arial" w:hAnsi="Arial" w:cs="Arial"/>
          <w:sz w:val="16"/>
          <w:szCs w:val="16"/>
        </w:rPr>
        <w:t>(</w:t>
      </w:r>
      <w:r w:rsidR="00434234">
        <w:rPr>
          <w:rFonts w:ascii="Arial" w:hAnsi="Arial" w:cs="Arial"/>
          <w:sz w:val="16"/>
          <w:szCs w:val="16"/>
        </w:rPr>
        <w:t xml:space="preserve">sanacije oštećenja u potresu, izmjena poda u sportskoj dvorani, </w:t>
      </w:r>
    </w:p>
    <w:p w:rsidR="00C7443D" w:rsidRDefault="00434234" w:rsidP="00C7443D">
      <w:pPr>
        <w:spacing w:after="0"/>
        <w:rPr>
          <w:rFonts w:ascii="Arial" w:hAnsi="Arial" w:cs="Arial"/>
          <w:sz w:val="16"/>
          <w:szCs w:val="16"/>
        </w:rPr>
      </w:pPr>
      <w:r>
        <w:rPr>
          <w:rFonts w:ascii="Arial" w:hAnsi="Arial" w:cs="Arial"/>
          <w:sz w:val="16"/>
          <w:szCs w:val="16"/>
        </w:rPr>
        <w:t xml:space="preserve">                                                                                                       sanacija krova sportske dvorane</w:t>
      </w:r>
      <w:r w:rsidR="00C7443D">
        <w:rPr>
          <w:rFonts w:ascii="Arial" w:hAnsi="Arial" w:cs="Arial"/>
          <w:sz w:val="16"/>
          <w:szCs w:val="16"/>
        </w:rPr>
        <w:t>)</w:t>
      </w:r>
    </w:p>
    <w:p w:rsidR="00E1561F" w:rsidRDefault="00E1561F" w:rsidP="00E1561F">
      <w:pPr>
        <w:spacing w:after="0"/>
        <w:rPr>
          <w:rFonts w:ascii="Arial" w:hAnsi="Arial" w:cs="Arial"/>
          <w:sz w:val="16"/>
          <w:szCs w:val="16"/>
        </w:rPr>
      </w:pPr>
      <w:r>
        <w:rPr>
          <w:rFonts w:ascii="Arial" w:hAnsi="Arial" w:cs="Arial"/>
        </w:rPr>
        <w:t xml:space="preserve">AOP 181           račun 3237     </w:t>
      </w:r>
      <w:r w:rsidR="00434234">
        <w:rPr>
          <w:rFonts w:ascii="Arial" w:hAnsi="Arial" w:cs="Arial"/>
        </w:rPr>
        <w:t xml:space="preserve">   </w:t>
      </w:r>
      <w:r w:rsidR="00A014A3">
        <w:rPr>
          <w:rFonts w:ascii="Arial" w:hAnsi="Arial" w:cs="Arial"/>
        </w:rPr>
        <w:t>18.000,00</w:t>
      </w:r>
      <w:r>
        <w:rPr>
          <w:rFonts w:ascii="Arial" w:hAnsi="Arial" w:cs="Arial"/>
        </w:rPr>
        <w:t xml:space="preserve">kn  </w:t>
      </w:r>
      <w:r>
        <w:rPr>
          <w:rFonts w:ascii="Arial" w:hAnsi="Arial" w:cs="Arial"/>
          <w:sz w:val="16"/>
          <w:szCs w:val="16"/>
        </w:rPr>
        <w:t>(naknade e-Tehničar, Građanski odgoj)</w:t>
      </w:r>
    </w:p>
    <w:p w:rsidR="00E1561F" w:rsidRDefault="00E1561F" w:rsidP="00E1561F">
      <w:pPr>
        <w:spacing w:after="0"/>
        <w:rPr>
          <w:rFonts w:ascii="Arial" w:hAnsi="Arial" w:cs="Arial"/>
          <w:sz w:val="16"/>
          <w:szCs w:val="16"/>
        </w:rPr>
      </w:pPr>
      <w:r>
        <w:rPr>
          <w:rFonts w:ascii="Arial" w:hAnsi="Arial" w:cs="Arial"/>
        </w:rPr>
        <w:t xml:space="preserve">AOP 366           račun 4226      </w:t>
      </w:r>
      <w:r w:rsidR="00434234">
        <w:rPr>
          <w:rFonts w:ascii="Arial" w:hAnsi="Arial" w:cs="Arial"/>
        </w:rPr>
        <w:t xml:space="preserve"> </w:t>
      </w:r>
      <w:r>
        <w:rPr>
          <w:rFonts w:ascii="Arial" w:hAnsi="Arial" w:cs="Arial"/>
        </w:rPr>
        <w:t xml:space="preserve"> 10.000,00 kn  </w:t>
      </w:r>
      <w:r>
        <w:rPr>
          <w:rFonts w:ascii="Arial" w:hAnsi="Arial" w:cs="Arial"/>
          <w:sz w:val="16"/>
          <w:szCs w:val="16"/>
        </w:rPr>
        <w:t>(nabava glazbenih instrumenata)</w:t>
      </w:r>
    </w:p>
    <w:p w:rsidR="00FC211A" w:rsidRDefault="00E1561F" w:rsidP="00E1561F">
      <w:pPr>
        <w:spacing w:after="0"/>
        <w:rPr>
          <w:rFonts w:ascii="Arial" w:hAnsi="Arial" w:cs="Arial"/>
          <w:sz w:val="16"/>
          <w:szCs w:val="16"/>
        </w:rPr>
      </w:pPr>
      <w:r>
        <w:rPr>
          <w:rFonts w:ascii="Arial" w:hAnsi="Arial" w:cs="Arial"/>
        </w:rPr>
        <w:t xml:space="preserve">                                                  </w:t>
      </w:r>
      <w:r w:rsidR="00434234">
        <w:rPr>
          <w:rFonts w:ascii="Arial" w:hAnsi="Arial" w:cs="Arial"/>
        </w:rPr>
        <w:t xml:space="preserve"> </w:t>
      </w:r>
      <w:r w:rsidR="002E1B64">
        <w:rPr>
          <w:rFonts w:ascii="Arial" w:hAnsi="Arial" w:cs="Arial"/>
        </w:rPr>
        <w:t xml:space="preserve"> </w:t>
      </w:r>
      <w:r w:rsidR="00434234">
        <w:rPr>
          <w:rFonts w:ascii="Arial" w:hAnsi="Arial" w:cs="Arial"/>
        </w:rPr>
        <w:t xml:space="preserve"> </w:t>
      </w:r>
      <w:r>
        <w:rPr>
          <w:rFonts w:ascii="Arial" w:hAnsi="Arial" w:cs="Arial"/>
        </w:rPr>
        <w:t xml:space="preserve"> 3.617,75 kn  </w:t>
      </w:r>
      <w:r w:rsidR="00A014A3">
        <w:rPr>
          <w:rFonts w:ascii="Arial" w:hAnsi="Arial" w:cs="Arial"/>
          <w:sz w:val="16"/>
          <w:szCs w:val="16"/>
        </w:rPr>
        <w:t>(uplata za Š</w:t>
      </w:r>
      <w:r>
        <w:rPr>
          <w:rFonts w:ascii="Arial" w:hAnsi="Arial" w:cs="Arial"/>
          <w:sz w:val="16"/>
          <w:szCs w:val="16"/>
        </w:rPr>
        <w:t xml:space="preserve">kolsku shemu za 2019.g.) </w:t>
      </w:r>
      <w:r w:rsidR="006723E3">
        <w:rPr>
          <w:rFonts w:ascii="Arial" w:hAnsi="Arial" w:cs="Arial"/>
          <w:sz w:val="16"/>
          <w:szCs w:val="16"/>
        </w:rPr>
        <w:t xml:space="preserve">           </w:t>
      </w:r>
    </w:p>
    <w:p w:rsidR="00FC211A" w:rsidRDefault="00FC211A" w:rsidP="00E1561F">
      <w:pPr>
        <w:spacing w:after="0"/>
        <w:rPr>
          <w:rFonts w:ascii="Arial" w:hAnsi="Arial" w:cs="Arial"/>
          <w:sz w:val="16"/>
          <w:szCs w:val="16"/>
        </w:rPr>
      </w:pPr>
    </w:p>
    <w:p w:rsidR="00FC211A" w:rsidRDefault="006723E3" w:rsidP="00FC211A">
      <w:pPr>
        <w:spacing w:after="0"/>
        <w:rPr>
          <w:rFonts w:ascii="Arial" w:hAnsi="Arial" w:cs="Arial"/>
          <w:sz w:val="16"/>
          <w:szCs w:val="16"/>
        </w:rPr>
      </w:pPr>
      <w:r>
        <w:rPr>
          <w:rFonts w:ascii="Arial" w:hAnsi="Arial" w:cs="Arial"/>
          <w:sz w:val="16"/>
          <w:szCs w:val="16"/>
        </w:rPr>
        <w:t xml:space="preserve">      </w:t>
      </w:r>
    </w:p>
    <w:p w:rsidR="00FC211A" w:rsidRDefault="00FC211A" w:rsidP="00FC211A">
      <w:pPr>
        <w:spacing w:after="0"/>
        <w:rPr>
          <w:rFonts w:ascii="Arial" w:hAnsi="Arial" w:cs="Arial"/>
          <w:b/>
        </w:rPr>
      </w:pPr>
    </w:p>
    <w:p w:rsidR="00FC211A" w:rsidRDefault="00FC211A" w:rsidP="00FC211A">
      <w:pPr>
        <w:spacing w:after="0"/>
        <w:rPr>
          <w:rFonts w:ascii="Arial" w:hAnsi="Arial" w:cs="Arial"/>
          <w:b/>
        </w:rPr>
      </w:pPr>
    </w:p>
    <w:p w:rsidR="00FC211A" w:rsidRDefault="00FC211A" w:rsidP="00FC211A">
      <w:pPr>
        <w:spacing w:after="0"/>
        <w:rPr>
          <w:rFonts w:ascii="Arial" w:hAnsi="Arial" w:cs="Arial"/>
          <w:b/>
        </w:rPr>
      </w:pPr>
    </w:p>
    <w:p w:rsidR="00FC211A" w:rsidRPr="006B1EB3" w:rsidRDefault="00FC211A" w:rsidP="00FC211A">
      <w:pPr>
        <w:spacing w:after="0"/>
        <w:rPr>
          <w:rFonts w:ascii="Arial" w:hAnsi="Arial" w:cs="Arial"/>
          <w:b/>
        </w:rPr>
      </w:pPr>
      <w:r>
        <w:rPr>
          <w:rFonts w:ascii="Arial" w:hAnsi="Arial" w:cs="Arial"/>
          <w:b/>
        </w:rPr>
        <w:t>Rashodi poslovanja</w:t>
      </w:r>
    </w:p>
    <w:p w:rsidR="00697EF0" w:rsidRDefault="00697EF0" w:rsidP="009045B1">
      <w:pPr>
        <w:pStyle w:val="Default"/>
        <w:rPr>
          <w:sz w:val="22"/>
          <w:szCs w:val="22"/>
        </w:rPr>
      </w:pPr>
      <w:r>
        <w:rPr>
          <w:sz w:val="22"/>
          <w:szCs w:val="22"/>
        </w:rPr>
        <w:t>AOP 149 Rashodi za zaposlene -ostvareni su 9,8% više, nego prošle godine, rezultat isplaćenih prava iz Kolektivnog ugovora.</w:t>
      </w:r>
    </w:p>
    <w:p w:rsidR="00697EF0" w:rsidRDefault="00697EF0" w:rsidP="009045B1">
      <w:pPr>
        <w:pStyle w:val="Default"/>
        <w:rPr>
          <w:sz w:val="22"/>
          <w:szCs w:val="22"/>
        </w:rPr>
      </w:pPr>
      <w:r>
        <w:rPr>
          <w:sz w:val="22"/>
          <w:szCs w:val="22"/>
        </w:rPr>
        <w:t>AOP 161 Naknade troškova zaposlenima –rashod manji za 36,5 %, zbog pandemije Covid 19 manji troškovi službenih putovanja, naknade za prijevoz na rad, stručno usavršavanje</w:t>
      </w:r>
      <w:r w:rsidR="00307BBE">
        <w:rPr>
          <w:sz w:val="22"/>
          <w:szCs w:val="22"/>
        </w:rPr>
        <w:t>.</w:t>
      </w:r>
    </w:p>
    <w:p w:rsidR="00307BBE" w:rsidRDefault="00307BBE" w:rsidP="009045B1">
      <w:pPr>
        <w:pStyle w:val="Default"/>
        <w:rPr>
          <w:sz w:val="22"/>
          <w:szCs w:val="22"/>
        </w:rPr>
      </w:pPr>
      <w:r>
        <w:rPr>
          <w:sz w:val="22"/>
          <w:szCs w:val="22"/>
        </w:rPr>
        <w:t>AOP 166 Rashodi za materijal i energiju –ostvareni su 23,6 % manji nego prošlu godinu, zbog organizacije rada u uvjetima pandemije Covid 19 manji su troškovi materijala i energije.</w:t>
      </w:r>
    </w:p>
    <w:p w:rsidR="00955E79" w:rsidRDefault="00955E79" w:rsidP="009045B1">
      <w:pPr>
        <w:pStyle w:val="Default"/>
        <w:rPr>
          <w:sz w:val="22"/>
          <w:szCs w:val="22"/>
        </w:rPr>
      </w:pPr>
      <w:r>
        <w:rPr>
          <w:sz w:val="22"/>
          <w:szCs w:val="22"/>
        </w:rPr>
        <w:t xml:space="preserve">AOP </w:t>
      </w:r>
      <w:r w:rsidR="00151947">
        <w:rPr>
          <w:sz w:val="22"/>
          <w:szCs w:val="22"/>
        </w:rPr>
        <w:t>174 Rashodi za usluge –</w:t>
      </w:r>
      <w:r w:rsidR="00307BBE">
        <w:rPr>
          <w:sz w:val="22"/>
          <w:szCs w:val="22"/>
        </w:rPr>
        <w:t xml:space="preserve"> veći za 58,20% u odnosu na 2019.g., a povećani troškovi su evidentirani na uslugama tekućeg i investicijskog održavanja zbog sanacija zgrada matične i područnih škola stradalih u potresu, izmjene poda u dvorani, sanacija krova dvorane. Povećani su troškovi za intelektualne i osobne usluge</w:t>
      </w:r>
      <w:r w:rsidR="00B4461E">
        <w:rPr>
          <w:sz w:val="22"/>
          <w:szCs w:val="22"/>
        </w:rPr>
        <w:t xml:space="preserve"> –zbog ugovora o djelu za e-Tehničara i provođenje Građanskog  odgoja.</w:t>
      </w:r>
    </w:p>
    <w:p w:rsidR="00151947" w:rsidRDefault="00151947" w:rsidP="009045B1">
      <w:pPr>
        <w:pStyle w:val="Default"/>
        <w:rPr>
          <w:sz w:val="22"/>
          <w:szCs w:val="22"/>
        </w:rPr>
      </w:pPr>
      <w:r>
        <w:rPr>
          <w:sz w:val="22"/>
          <w:szCs w:val="22"/>
        </w:rPr>
        <w:t>AOP 185 Ostali</w:t>
      </w:r>
      <w:r w:rsidR="00B4461E">
        <w:rPr>
          <w:sz w:val="22"/>
          <w:szCs w:val="22"/>
        </w:rPr>
        <w:t xml:space="preserve"> nespomenuti rashodi –manji za 42,2%</w:t>
      </w:r>
      <w:r>
        <w:rPr>
          <w:sz w:val="22"/>
          <w:szCs w:val="22"/>
        </w:rPr>
        <w:t xml:space="preserve">, </w:t>
      </w:r>
      <w:r w:rsidR="00B4461E">
        <w:rPr>
          <w:sz w:val="22"/>
          <w:szCs w:val="22"/>
        </w:rPr>
        <w:t>nema organizirane izvanučioničke nastave, škole plivanja, Novigradsko proljeće.</w:t>
      </w:r>
    </w:p>
    <w:p w:rsidR="00DA50A4" w:rsidRDefault="00DA50A4" w:rsidP="009045B1">
      <w:pPr>
        <w:pStyle w:val="Default"/>
        <w:rPr>
          <w:sz w:val="22"/>
          <w:szCs w:val="22"/>
        </w:rPr>
      </w:pPr>
      <w:r>
        <w:rPr>
          <w:sz w:val="22"/>
          <w:szCs w:val="22"/>
        </w:rPr>
        <w:t>AOP 193 Financijski rashodi- manji, novi način poslovanja (internet bankarstvo HPB)</w:t>
      </w:r>
    </w:p>
    <w:p w:rsidR="00DA50A4" w:rsidRDefault="00DA50A4" w:rsidP="009045B1">
      <w:pPr>
        <w:pStyle w:val="Default"/>
        <w:rPr>
          <w:sz w:val="22"/>
          <w:szCs w:val="22"/>
        </w:rPr>
      </w:pPr>
      <w:r>
        <w:rPr>
          <w:sz w:val="22"/>
          <w:szCs w:val="22"/>
        </w:rPr>
        <w:t>AOP 246 Naknade građanima u naravi –</w:t>
      </w:r>
      <w:r w:rsidR="00B4461E">
        <w:rPr>
          <w:sz w:val="22"/>
          <w:szCs w:val="22"/>
        </w:rPr>
        <w:t xml:space="preserve"> rashod veći za 429,9% zbog nabave udžbenika</w:t>
      </w:r>
      <w:r>
        <w:rPr>
          <w:sz w:val="22"/>
          <w:szCs w:val="22"/>
        </w:rPr>
        <w:t xml:space="preserve"> radnog karaktera koji se koriste jednu godinu</w:t>
      </w:r>
      <w:r w:rsidR="00B4461E">
        <w:rPr>
          <w:sz w:val="22"/>
          <w:szCs w:val="22"/>
        </w:rPr>
        <w:t xml:space="preserve"> i daruju se učenicima.</w:t>
      </w:r>
    </w:p>
    <w:p w:rsidR="00AB5273" w:rsidRDefault="00AB5273" w:rsidP="009045B1">
      <w:pPr>
        <w:pStyle w:val="Default"/>
        <w:rPr>
          <w:sz w:val="22"/>
          <w:szCs w:val="22"/>
        </w:rPr>
      </w:pPr>
    </w:p>
    <w:p w:rsidR="006723E3" w:rsidRDefault="006723E3" w:rsidP="009045B1">
      <w:pPr>
        <w:pStyle w:val="Default"/>
        <w:rPr>
          <w:sz w:val="22"/>
          <w:szCs w:val="22"/>
        </w:rPr>
      </w:pPr>
      <w:r>
        <w:rPr>
          <w:sz w:val="22"/>
          <w:szCs w:val="22"/>
        </w:rPr>
        <w:t>AOP 341 Rashodi za nabavu nefinancijske imovine – veći</w:t>
      </w:r>
      <w:r w:rsidR="009C783B">
        <w:rPr>
          <w:sz w:val="22"/>
          <w:szCs w:val="22"/>
        </w:rPr>
        <w:t xml:space="preserve"> za 99,7 % u odnosu na 2019.g.</w:t>
      </w:r>
    </w:p>
    <w:p w:rsidR="009C783B" w:rsidRDefault="00AB5273" w:rsidP="009045B1">
      <w:pPr>
        <w:pStyle w:val="Default"/>
        <w:rPr>
          <w:sz w:val="22"/>
          <w:szCs w:val="22"/>
        </w:rPr>
      </w:pPr>
      <w:r>
        <w:rPr>
          <w:sz w:val="22"/>
          <w:szCs w:val="22"/>
        </w:rPr>
        <w:t>Nabavljena su računala i računalna oprema, sportska oprema, glazbeni instrumenti, kosilice, parnokonvekcijska pećnica, knjige za knjižnicu, udžbenici. Na AOP 393 imamo Rashod za dodatna ulaganja na građevinskim objektima (sanacija PŠ Sv. Matej, Dobri Zdenci, Hum Stubički i MŠ).</w:t>
      </w:r>
    </w:p>
    <w:p w:rsidR="006723E3" w:rsidRDefault="006723E3" w:rsidP="009045B1">
      <w:pPr>
        <w:pStyle w:val="Default"/>
        <w:rPr>
          <w:sz w:val="22"/>
          <w:szCs w:val="22"/>
        </w:rPr>
      </w:pPr>
    </w:p>
    <w:p w:rsidR="006B1EB3" w:rsidRDefault="006B1EB3" w:rsidP="00C44DEC">
      <w:pPr>
        <w:spacing w:after="0"/>
        <w:rPr>
          <w:rFonts w:ascii="Arial" w:hAnsi="Arial" w:cs="Arial"/>
        </w:rPr>
      </w:pPr>
    </w:p>
    <w:p w:rsidR="00C44DEC" w:rsidRPr="00C44DEC" w:rsidRDefault="00C44DEC" w:rsidP="00C44DEC">
      <w:pPr>
        <w:spacing w:after="0"/>
        <w:rPr>
          <w:rFonts w:ascii="Arial" w:hAnsi="Arial" w:cs="Arial"/>
        </w:rPr>
      </w:pPr>
      <w:r>
        <w:rPr>
          <w:rFonts w:ascii="Arial" w:hAnsi="Arial" w:cs="Arial"/>
        </w:rPr>
        <w:t>U</w:t>
      </w:r>
      <w:r w:rsidRPr="00C44DEC">
        <w:rPr>
          <w:rFonts w:ascii="Arial" w:hAnsi="Arial" w:cs="Arial"/>
        </w:rPr>
        <w:t>KUPNI PRIHODI OSTVARENI U</w:t>
      </w:r>
      <w:r w:rsidR="00AB5273">
        <w:rPr>
          <w:rFonts w:ascii="Arial" w:hAnsi="Arial" w:cs="Arial"/>
        </w:rPr>
        <w:t xml:space="preserve"> 2020</w:t>
      </w:r>
      <w:r w:rsidR="00BD3132">
        <w:rPr>
          <w:rFonts w:ascii="Arial" w:hAnsi="Arial" w:cs="Arial"/>
        </w:rPr>
        <w:t>. G. IZNOSE</w:t>
      </w:r>
      <w:r w:rsidR="00074FDA">
        <w:rPr>
          <w:rFonts w:ascii="Arial" w:hAnsi="Arial" w:cs="Arial"/>
        </w:rPr>
        <w:t xml:space="preserve">                            </w:t>
      </w:r>
      <w:r w:rsidR="00AB5273">
        <w:rPr>
          <w:rFonts w:ascii="Arial" w:hAnsi="Arial" w:cs="Arial"/>
        </w:rPr>
        <w:t>10.396.414,00</w:t>
      </w:r>
    </w:p>
    <w:p w:rsidR="00C44DEC" w:rsidRPr="00C44DEC" w:rsidRDefault="00C44DEC" w:rsidP="00C44DEC">
      <w:pPr>
        <w:spacing w:after="0"/>
        <w:rPr>
          <w:rFonts w:ascii="Arial" w:hAnsi="Arial" w:cs="Arial"/>
        </w:rPr>
      </w:pPr>
      <w:r w:rsidRPr="00C44DEC">
        <w:rPr>
          <w:rFonts w:ascii="Arial" w:hAnsi="Arial" w:cs="Arial"/>
        </w:rPr>
        <w:t>UKUPNI RASHODI OSTVARENI U</w:t>
      </w:r>
      <w:r w:rsidR="00AB5273">
        <w:rPr>
          <w:rFonts w:ascii="Arial" w:hAnsi="Arial" w:cs="Arial"/>
        </w:rPr>
        <w:t xml:space="preserve"> 2020</w:t>
      </w:r>
      <w:r w:rsidR="00BD3132">
        <w:rPr>
          <w:rFonts w:ascii="Arial" w:hAnsi="Arial" w:cs="Arial"/>
        </w:rPr>
        <w:t xml:space="preserve">. G. IZNOSE </w:t>
      </w:r>
      <w:r w:rsidRPr="00C44DEC">
        <w:rPr>
          <w:rFonts w:ascii="Arial" w:hAnsi="Arial" w:cs="Arial"/>
        </w:rPr>
        <w:t xml:space="preserve">                         </w:t>
      </w:r>
      <w:r w:rsidR="00DF1A13">
        <w:rPr>
          <w:rFonts w:ascii="Arial" w:hAnsi="Arial" w:cs="Arial"/>
        </w:rPr>
        <w:t xml:space="preserve"> </w:t>
      </w:r>
      <w:r w:rsidR="00AB5273">
        <w:rPr>
          <w:rFonts w:ascii="Arial" w:hAnsi="Arial" w:cs="Arial"/>
        </w:rPr>
        <w:t>10.466.296,00</w:t>
      </w:r>
    </w:p>
    <w:p w:rsidR="00C44DEC" w:rsidRDefault="00DF1A13" w:rsidP="00C44DEC">
      <w:pPr>
        <w:spacing w:after="0"/>
        <w:rPr>
          <w:rFonts w:ascii="Arial" w:hAnsi="Arial" w:cs="Arial"/>
        </w:rPr>
      </w:pPr>
      <w:r>
        <w:rPr>
          <w:rFonts w:ascii="Arial" w:hAnsi="Arial" w:cs="Arial"/>
        </w:rPr>
        <w:t>OSTVAREN JE MANJAK PRIHODA</w:t>
      </w:r>
      <w:r w:rsidR="00C44DEC" w:rsidRPr="00C44DEC">
        <w:rPr>
          <w:rFonts w:ascii="Arial" w:hAnsi="Arial" w:cs="Arial"/>
        </w:rPr>
        <w:t xml:space="preserve"> U IZNOSU         </w:t>
      </w:r>
      <w:r>
        <w:rPr>
          <w:rFonts w:ascii="Arial" w:hAnsi="Arial" w:cs="Arial"/>
        </w:rPr>
        <w:t xml:space="preserve">                            </w:t>
      </w:r>
      <w:r w:rsidR="00C44DEC" w:rsidRPr="00C44DEC">
        <w:rPr>
          <w:rFonts w:ascii="Arial" w:hAnsi="Arial" w:cs="Arial"/>
        </w:rPr>
        <w:t xml:space="preserve"> </w:t>
      </w:r>
      <w:r w:rsidR="00B3273B">
        <w:rPr>
          <w:rFonts w:ascii="Arial" w:hAnsi="Arial" w:cs="Arial"/>
        </w:rPr>
        <w:t xml:space="preserve"> </w:t>
      </w:r>
      <w:r w:rsidR="00AB5273">
        <w:rPr>
          <w:rFonts w:ascii="Arial" w:hAnsi="Arial" w:cs="Arial"/>
        </w:rPr>
        <w:t xml:space="preserve">  </w:t>
      </w:r>
      <w:r w:rsidR="00B3273B">
        <w:rPr>
          <w:rFonts w:ascii="Arial" w:hAnsi="Arial" w:cs="Arial"/>
        </w:rPr>
        <w:t xml:space="preserve"> </w:t>
      </w:r>
      <w:r>
        <w:rPr>
          <w:rFonts w:ascii="Arial" w:hAnsi="Arial" w:cs="Arial"/>
        </w:rPr>
        <w:t xml:space="preserve">  </w:t>
      </w:r>
      <w:r w:rsidR="00AB5273">
        <w:rPr>
          <w:rFonts w:ascii="Arial" w:hAnsi="Arial" w:cs="Arial"/>
        </w:rPr>
        <w:t>69.882,00</w:t>
      </w:r>
    </w:p>
    <w:p w:rsidR="0072183B" w:rsidRDefault="0072183B" w:rsidP="00C44DEC">
      <w:pPr>
        <w:spacing w:after="0"/>
        <w:rPr>
          <w:rFonts w:ascii="Arial" w:hAnsi="Arial" w:cs="Arial"/>
        </w:rPr>
      </w:pPr>
    </w:p>
    <w:p w:rsidR="001F1357" w:rsidRDefault="0072183B" w:rsidP="00413B4A">
      <w:pPr>
        <w:spacing w:after="0"/>
        <w:rPr>
          <w:rFonts w:ascii="Arial" w:hAnsi="Arial" w:cs="Arial"/>
        </w:rPr>
      </w:pPr>
      <w:r>
        <w:rPr>
          <w:rFonts w:ascii="Arial" w:hAnsi="Arial" w:cs="Arial"/>
        </w:rPr>
        <w:t xml:space="preserve">Preneseni višak iz prethodnih godina iznosi </w:t>
      </w:r>
      <w:r w:rsidR="004E57B7">
        <w:rPr>
          <w:rFonts w:ascii="Arial" w:hAnsi="Arial" w:cs="Arial"/>
        </w:rPr>
        <w:t>257.554,00</w:t>
      </w:r>
      <w:r>
        <w:rPr>
          <w:rFonts w:ascii="Arial" w:hAnsi="Arial" w:cs="Arial"/>
        </w:rPr>
        <w:t xml:space="preserve"> kn. </w:t>
      </w:r>
      <w:r w:rsidR="004E57B7">
        <w:rPr>
          <w:rFonts w:ascii="Arial" w:hAnsi="Arial" w:cs="Arial"/>
        </w:rPr>
        <w:t>U 2021</w:t>
      </w:r>
      <w:r w:rsidR="001F1357" w:rsidRPr="00C44DEC">
        <w:rPr>
          <w:rFonts w:ascii="Arial" w:hAnsi="Arial" w:cs="Arial"/>
        </w:rPr>
        <w:t>.g.</w:t>
      </w:r>
      <w:r w:rsidR="0072787F">
        <w:rPr>
          <w:rFonts w:ascii="Arial" w:hAnsi="Arial" w:cs="Arial"/>
        </w:rPr>
        <w:t xml:space="preserve"> </w:t>
      </w:r>
      <w:r w:rsidR="00DF1A13">
        <w:rPr>
          <w:rFonts w:ascii="Arial" w:hAnsi="Arial" w:cs="Arial"/>
        </w:rPr>
        <w:t xml:space="preserve">prenosimo višak u iznosu od </w:t>
      </w:r>
      <w:r w:rsidR="004E57B7">
        <w:rPr>
          <w:rFonts w:ascii="Arial" w:hAnsi="Arial" w:cs="Arial"/>
        </w:rPr>
        <w:t>187.672,00</w:t>
      </w:r>
      <w:r w:rsidR="00DF1A13">
        <w:rPr>
          <w:rFonts w:ascii="Arial" w:hAnsi="Arial" w:cs="Arial"/>
        </w:rPr>
        <w:t xml:space="preserve"> </w:t>
      </w:r>
      <w:r w:rsidR="0072787F">
        <w:rPr>
          <w:rFonts w:ascii="Arial" w:hAnsi="Arial" w:cs="Arial"/>
        </w:rPr>
        <w:t>kn</w:t>
      </w:r>
      <w:r w:rsidR="00B13D87">
        <w:rPr>
          <w:rFonts w:ascii="Arial" w:hAnsi="Arial" w:cs="Arial"/>
        </w:rPr>
        <w:t>, a</w:t>
      </w:r>
      <w:r w:rsidR="001F1357" w:rsidRPr="00C44DEC">
        <w:rPr>
          <w:rFonts w:ascii="Arial" w:hAnsi="Arial" w:cs="Arial"/>
        </w:rPr>
        <w:t xml:space="preserve"> odnosi se na </w:t>
      </w:r>
      <w:r w:rsidR="00DA7A27" w:rsidRPr="00C44DEC">
        <w:rPr>
          <w:rFonts w:ascii="Arial" w:hAnsi="Arial" w:cs="Arial"/>
        </w:rPr>
        <w:t xml:space="preserve">EU </w:t>
      </w:r>
      <w:r w:rsidR="001F1357" w:rsidRPr="00C44DEC">
        <w:rPr>
          <w:rFonts w:ascii="Arial" w:hAnsi="Arial" w:cs="Arial"/>
        </w:rPr>
        <w:t>projekt Erasmus</w:t>
      </w:r>
      <w:r w:rsidR="00D35611" w:rsidRPr="00C44DEC">
        <w:rPr>
          <w:rFonts w:ascii="Arial" w:hAnsi="Arial" w:cs="Arial"/>
        </w:rPr>
        <w:t>+</w:t>
      </w:r>
      <w:r w:rsidR="00906F7A">
        <w:rPr>
          <w:rFonts w:ascii="Arial" w:hAnsi="Arial" w:cs="Arial"/>
        </w:rPr>
        <w:t xml:space="preserve"> KA2</w:t>
      </w:r>
      <w:r w:rsidR="00DF1A13">
        <w:rPr>
          <w:rFonts w:ascii="Arial" w:hAnsi="Arial" w:cs="Arial"/>
        </w:rPr>
        <w:t>01</w:t>
      </w:r>
      <w:r w:rsidR="00BD3132">
        <w:rPr>
          <w:rFonts w:ascii="Arial" w:hAnsi="Arial" w:cs="Arial"/>
        </w:rPr>
        <w:t>,</w:t>
      </w:r>
      <w:r w:rsidR="004E57B7">
        <w:rPr>
          <w:rFonts w:ascii="Arial" w:hAnsi="Arial" w:cs="Arial"/>
        </w:rPr>
        <w:t xml:space="preserve"> KA1, Reception,</w:t>
      </w:r>
      <w:r w:rsidR="0084634B">
        <w:rPr>
          <w:rFonts w:ascii="Arial" w:hAnsi="Arial" w:cs="Arial"/>
        </w:rPr>
        <w:t xml:space="preserve"> </w:t>
      </w:r>
      <w:r w:rsidR="00D35611" w:rsidRPr="00C44DEC">
        <w:rPr>
          <w:rFonts w:ascii="Arial" w:hAnsi="Arial" w:cs="Arial"/>
        </w:rPr>
        <w:t>upla</w:t>
      </w:r>
      <w:r w:rsidR="004E57B7">
        <w:rPr>
          <w:rFonts w:ascii="Arial" w:hAnsi="Arial" w:cs="Arial"/>
        </w:rPr>
        <w:t>te roditelja za</w:t>
      </w:r>
      <w:r w:rsidR="0084634B">
        <w:rPr>
          <w:rFonts w:ascii="Arial" w:hAnsi="Arial" w:cs="Arial"/>
        </w:rPr>
        <w:t xml:space="preserve"> glazbenu školu,</w:t>
      </w:r>
      <w:r w:rsidR="00BD3132">
        <w:rPr>
          <w:rFonts w:ascii="Arial" w:hAnsi="Arial" w:cs="Arial"/>
        </w:rPr>
        <w:t xml:space="preserve"> </w:t>
      </w:r>
      <w:r w:rsidR="00906F7A">
        <w:rPr>
          <w:rFonts w:ascii="Arial" w:hAnsi="Arial" w:cs="Arial"/>
        </w:rPr>
        <w:t>sredstva školske zadruge</w:t>
      </w:r>
      <w:r w:rsidR="004E57B7">
        <w:rPr>
          <w:rFonts w:ascii="Arial" w:hAnsi="Arial" w:cs="Arial"/>
        </w:rPr>
        <w:t>.</w:t>
      </w:r>
    </w:p>
    <w:p w:rsidR="006B1EB3" w:rsidRDefault="006B1EB3" w:rsidP="00413B4A">
      <w:pPr>
        <w:spacing w:after="0"/>
        <w:rPr>
          <w:rFonts w:ascii="Arial" w:hAnsi="Arial" w:cs="Arial"/>
        </w:rPr>
      </w:pPr>
    </w:p>
    <w:p w:rsidR="006B1EB3" w:rsidRPr="006B1EB3" w:rsidRDefault="006B1EB3" w:rsidP="00413B4A">
      <w:pPr>
        <w:spacing w:after="0"/>
        <w:rPr>
          <w:rFonts w:ascii="Arial" w:hAnsi="Arial" w:cs="Arial"/>
          <w:b/>
        </w:rPr>
      </w:pPr>
      <w:r w:rsidRPr="006B1EB3">
        <w:rPr>
          <w:rFonts w:ascii="Arial" w:hAnsi="Arial" w:cs="Arial"/>
          <w:b/>
        </w:rPr>
        <w:t>Obrazac RAS-funkcijski</w:t>
      </w:r>
    </w:p>
    <w:p w:rsidR="00C44DEC" w:rsidRDefault="006B1EB3" w:rsidP="00413B4A">
      <w:pPr>
        <w:spacing w:after="0"/>
        <w:rPr>
          <w:rFonts w:ascii="Arial" w:hAnsi="Arial" w:cs="Arial"/>
        </w:rPr>
      </w:pPr>
      <w:r>
        <w:rPr>
          <w:rFonts w:ascii="Arial" w:hAnsi="Arial" w:cs="Arial"/>
        </w:rPr>
        <w:t xml:space="preserve">Uz osnovno obrazovanje –brojčana oznaka funkcijske klasifikacije </w:t>
      </w:r>
      <w:r w:rsidR="00FC5E6C">
        <w:rPr>
          <w:rFonts w:ascii="Arial" w:hAnsi="Arial" w:cs="Arial"/>
        </w:rPr>
        <w:t>0912</w:t>
      </w:r>
      <w:r w:rsidR="00676504">
        <w:rPr>
          <w:rFonts w:ascii="Arial" w:hAnsi="Arial" w:cs="Arial"/>
        </w:rPr>
        <w:t xml:space="preserve"> (zabilježeno povećanje rashoda 15,4% u odnosu na 2019.g.)</w:t>
      </w:r>
      <w:r w:rsidR="00FC5E6C">
        <w:rPr>
          <w:rFonts w:ascii="Arial" w:hAnsi="Arial" w:cs="Arial"/>
        </w:rPr>
        <w:t>,</w:t>
      </w:r>
      <w:r>
        <w:rPr>
          <w:rFonts w:ascii="Arial" w:hAnsi="Arial" w:cs="Arial"/>
        </w:rPr>
        <w:t xml:space="preserve">  škola ima i predškolsko obrazovanje te smo troškove povezane s predškolom prikazali u AOP 112, brojčana oznaka funkcijske klasifikacije</w:t>
      </w:r>
      <w:r w:rsidR="00FC5E6C">
        <w:rPr>
          <w:rFonts w:ascii="Arial" w:hAnsi="Arial" w:cs="Arial"/>
        </w:rPr>
        <w:t xml:space="preserve"> 0911</w:t>
      </w:r>
      <w:r w:rsidR="00676504">
        <w:rPr>
          <w:rFonts w:ascii="Arial" w:hAnsi="Arial" w:cs="Arial"/>
        </w:rPr>
        <w:t xml:space="preserve"> (povećanje rashoda za 15,5 %)</w:t>
      </w:r>
      <w:r w:rsidR="00FC5E6C">
        <w:rPr>
          <w:rFonts w:ascii="Arial" w:hAnsi="Arial" w:cs="Arial"/>
        </w:rPr>
        <w:t>. Rashode hrane (školske kuhinje) i prijevoza namijenjenog za učenike prikazali smo u AOP 122,</w:t>
      </w:r>
      <w:r w:rsidR="00FC5E6C" w:rsidRPr="00FC5E6C">
        <w:rPr>
          <w:rFonts w:ascii="Arial" w:hAnsi="Arial" w:cs="Arial"/>
        </w:rPr>
        <w:t xml:space="preserve"> </w:t>
      </w:r>
      <w:r w:rsidR="00FC5E6C">
        <w:rPr>
          <w:rFonts w:ascii="Arial" w:hAnsi="Arial" w:cs="Arial"/>
        </w:rPr>
        <w:t>brojčana oznaka funkcijske klasifikacije 096 Dodatne usluge u obrazovanju</w:t>
      </w:r>
      <w:r w:rsidR="00676504">
        <w:rPr>
          <w:rFonts w:ascii="Arial" w:hAnsi="Arial" w:cs="Arial"/>
        </w:rPr>
        <w:t xml:space="preserve"> (zabilježeno manje rashoda u odnosu na 2019.g. za 13,7% zbog organizacije nastave na daljinu uslijed pandemije Covid 19)</w:t>
      </w:r>
      <w:r w:rsidR="00FC5E6C">
        <w:rPr>
          <w:rFonts w:ascii="Arial" w:hAnsi="Arial" w:cs="Arial"/>
        </w:rPr>
        <w:t>.</w:t>
      </w:r>
    </w:p>
    <w:p w:rsidR="00FC5E6C" w:rsidRDefault="00FC5E6C" w:rsidP="00413B4A">
      <w:pPr>
        <w:spacing w:after="0"/>
        <w:rPr>
          <w:rFonts w:ascii="Arial" w:hAnsi="Arial" w:cs="Arial"/>
        </w:rPr>
      </w:pPr>
    </w:p>
    <w:p w:rsidR="00FC5E6C" w:rsidRDefault="00FC5E6C" w:rsidP="00413B4A">
      <w:pPr>
        <w:spacing w:after="0"/>
        <w:rPr>
          <w:rFonts w:ascii="Arial" w:hAnsi="Arial" w:cs="Arial"/>
          <w:b/>
        </w:rPr>
      </w:pPr>
      <w:r w:rsidRPr="00FC5E6C">
        <w:rPr>
          <w:rFonts w:ascii="Arial" w:hAnsi="Arial" w:cs="Arial"/>
          <w:b/>
        </w:rPr>
        <w:t>Obrazac P-VRIO</w:t>
      </w:r>
    </w:p>
    <w:p w:rsidR="00066D6E" w:rsidRDefault="00066D6E" w:rsidP="00413B4A">
      <w:pPr>
        <w:spacing w:after="0"/>
        <w:rPr>
          <w:rFonts w:ascii="Arial" w:hAnsi="Arial" w:cs="Arial"/>
        </w:rPr>
      </w:pPr>
      <w:r>
        <w:rPr>
          <w:rFonts w:ascii="Arial" w:hAnsi="Arial" w:cs="Arial"/>
        </w:rPr>
        <w:t>Tijekom 2020.g. iskazana je promjena u vrijednosti proizvedene dugotrajne imovine, povećana je vrijednost zgrade Područne škole Sveti Matej za 626.963,51 kn na temelju Zaključka o prijenosu kapitalnih ulaganja KZŽ na školu.</w:t>
      </w:r>
    </w:p>
    <w:p w:rsidR="00FC5E6C" w:rsidRDefault="00066D6E" w:rsidP="00413B4A">
      <w:pPr>
        <w:spacing w:after="0"/>
        <w:rPr>
          <w:rFonts w:ascii="Arial" w:hAnsi="Arial" w:cs="Arial"/>
        </w:rPr>
      </w:pPr>
      <w:r>
        <w:rPr>
          <w:rFonts w:ascii="Arial" w:hAnsi="Arial" w:cs="Arial"/>
        </w:rPr>
        <w:t xml:space="preserve">Zabilježeno je i smanjenje vrijednosti </w:t>
      </w:r>
      <w:r w:rsidR="008A7E9C">
        <w:rPr>
          <w:rFonts w:ascii="Arial" w:hAnsi="Arial" w:cs="Arial"/>
        </w:rPr>
        <w:t>imovine u iznosu od 417,00 kn, koje je nastalo uslijed rashoda dugotrajne imovine, (opreme)</w:t>
      </w:r>
      <w:r>
        <w:rPr>
          <w:rFonts w:ascii="Arial" w:hAnsi="Arial" w:cs="Arial"/>
        </w:rPr>
        <w:t xml:space="preserve"> </w:t>
      </w:r>
      <w:r w:rsidR="00FC5E6C">
        <w:rPr>
          <w:rFonts w:ascii="Arial" w:hAnsi="Arial" w:cs="Arial"/>
        </w:rPr>
        <w:t>koja</w:t>
      </w:r>
      <w:r w:rsidR="008A7E9C">
        <w:rPr>
          <w:rFonts w:ascii="Arial" w:hAnsi="Arial" w:cs="Arial"/>
        </w:rPr>
        <w:t xml:space="preserve"> je</w:t>
      </w:r>
      <w:r w:rsidR="00FC5E6C">
        <w:rPr>
          <w:rFonts w:ascii="Arial" w:hAnsi="Arial" w:cs="Arial"/>
        </w:rPr>
        <w:t xml:space="preserve"> ima</w:t>
      </w:r>
      <w:r w:rsidR="008A7E9C">
        <w:rPr>
          <w:rFonts w:ascii="Arial" w:hAnsi="Arial" w:cs="Arial"/>
        </w:rPr>
        <w:t>la</w:t>
      </w:r>
      <w:r w:rsidR="00FC5E6C">
        <w:rPr>
          <w:rFonts w:ascii="Arial" w:hAnsi="Arial" w:cs="Arial"/>
        </w:rPr>
        <w:t xml:space="preserve"> knjigovodstvenu vrijednost</w:t>
      </w:r>
      <w:r w:rsidR="008A7E9C">
        <w:rPr>
          <w:rFonts w:ascii="Arial" w:hAnsi="Arial" w:cs="Arial"/>
        </w:rPr>
        <w:t>.</w:t>
      </w:r>
    </w:p>
    <w:p w:rsidR="00FC5E6C" w:rsidRDefault="00FC5E6C" w:rsidP="00413B4A">
      <w:pPr>
        <w:spacing w:after="0"/>
        <w:rPr>
          <w:rFonts w:ascii="Arial" w:hAnsi="Arial" w:cs="Arial"/>
        </w:rPr>
      </w:pPr>
    </w:p>
    <w:p w:rsidR="006112FA" w:rsidRDefault="006112FA" w:rsidP="00413B4A">
      <w:pPr>
        <w:spacing w:after="0"/>
        <w:rPr>
          <w:rFonts w:ascii="Arial" w:hAnsi="Arial" w:cs="Arial"/>
          <w:b/>
        </w:rPr>
      </w:pPr>
    </w:p>
    <w:p w:rsidR="006112FA" w:rsidRDefault="006112FA" w:rsidP="00413B4A">
      <w:pPr>
        <w:spacing w:after="0"/>
        <w:rPr>
          <w:rFonts w:ascii="Arial" w:hAnsi="Arial" w:cs="Arial"/>
          <w:b/>
        </w:rPr>
      </w:pPr>
    </w:p>
    <w:p w:rsidR="00FC5E6C" w:rsidRDefault="00FC5E6C" w:rsidP="00413B4A">
      <w:pPr>
        <w:spacing w:after="0"/>
        <w:rPr>
          <w:rFonts w:ascii="Arial" w:hAnsi="Arial" w:cs="Arial"/>
          <w:b/>
        </w:rPr>
      </w:pPr>
      <w:r w:rsidRPr="00FC5E6C">
        <w:rPr>
          <w:rFonts w:ascii="Arial" w:hAnsi="Arial" w:cs="Arial"/>
          <w:b/>
        </w:rPr>
        <w:t>Obveze</w:t>
      </w:r>
    </w:p>
    <w:p w:rsidR="00FC5E6C" w:rsidRDefault="006112FA" w:rsidP="00413B4A">
      <w:pPr>
        <w:spacing w:after="0"/>
        <w:rPr>
          <w:rFonts w:ascii="Arial" w:hAnsi="Arial" w:cs="Arial"/>
        </w:rPr>
      </w:pPr>
      <w:r>
        <w:rPr>
          <w:rFonts w:ascii="Arial" w:hAnsi="Arial" w:cs="Arial"/>
        </w:rPr>
        <w:t>Stanje obveza 31.12.2020</w:t>
      </w:r>
      <w:r w:rsidR="00190478">
        <w:rPr>
          <w:rFonts w:ascii="Arial" w:hAnsi="Arial" w:cs="Arial"/>
        </w:rPr>
        <w:t>.</w:t>
      </w:r>
      <w:r>
        <w:rPr>
          <w:rFonts w:ascii="Arial" w:hAnsi="Arial" w:cs="Arial"/>
        </w:rPr>
        <w:t>g.</w:t>
      </w:r>
      <w:r w:rsidR="00C71E80">
        <w:rPr>
          <w:rFonts w:ascii="Arial" w:hAnsi="Arial" w:cs="Arial"/>
        </w:rPr>
        <w:t xml:space="preserve"> (AOP036)</w:t>
      </w:r>
      <w:r>
        <w:rPr>
          <w:rFonts w:ascii="Arial" w:hAnsi="Arial" w:cs="Arial"/>
        </w:rPr>
        <w:t xml:space="preserve"> </w:t>
      </w:r>
      <w:r w:rsidR="00190478">
        <w:rPr>
          <w:rFonts w:ascii="Arial" w:hAnsi="Arial" w:cs="Arial"/>
        </w:rPr>
        <w:t>odnose se na  obveze za zaposlene koje ć</w:t>
      </w:r>
      <w:r>
        <w:rPr>
          <w:rFonts w:ascii="Arial" w:hAnsi="Arial" w:cs="Arial"/>
        </w:rPr>
        <w:t>e biti podmirene u siječnju 2021</w:t>
      </w:r>
      <w:r w:rsidR="00190478">
        <w:rPr>
          <w:rFonts w:ascii="Arial" w:hAnsi="Arial" w:cs="Arial"/>
        </w:rPr>
        <w:t>.g., obveze za materijalne rashode –nedospjele obveze koje ćemo podmiriti tokom siječnja i veljače i ostale tekuće obveze ko</w:t>
      </w:r>
      <w:r w:rsidR="00D12D88">
        <w:rPr>
          <w:rFonts w:ascii="Arial" w:hAnsi="Arial" w:cs="Arial"/>
        </w:rPr>
        <w:t>je se odnose na primljene EU pre</w:t>
      </w:r>
      <w:r w:rsidR="00190478">
        <w:rPr>
          <w:rFonts w:ascii="Arial" w:hAnsi="Arial" w:cs="Arial"/>
        </w:rPr>
        <w:t>dujmove</w:t>
      </w:r>
      <w:r w:rsidR="00D12D88">
        <w:rPr>
          <w:rFonts w:ascii="Arial" w:hAnsi="Arial" w:cs="Arial"/>
        </w:rPr>
        <w:t>.</w:t>
      </w:r>
    </w:p>
    <w:p w:rsidR="00D12D88" w:rsidRPr="00FC5E6C" w:rsidRDefault="00D12D88" w:rsidP="00413B4A">
      <w:pPr>
        <w:spacing w:after="0"/>
        <w:rPr>
          <w:rFonts w:ascii="Arial" w:hAnsi="Arial" w:cs="Arial"/>
        </w:rPr>
      </w:pPr>
    </w:p>
    <w:p w:rsidR="006B1EB3" w:rsidRPr="00C44DEC" w:rsidRDefault="006B1EB3" w:rsidP="00413B4A">
      <w:pPr>
        <w:spacing w:after="0"/>
        <w:rPr>
          <w:rFonts w:ascii="Arial" w:hAnsi="Arial" w:cs="Arial"/>
        </w:rPr>
      </w:pPr>
    </w:p>
    <w:p w:rsidR="00C44DEC" w:rsidRPr="00C44DEC" w:rsidRDefault="00C44DEC" w:rsidP="00413B4A">
      <w:pPr>
        <w:spacing w:after="0"/>
        <w:rPr>
          <w:rFonts w:ascii="Arial" w:hAnsi="Arial" w:cs="Arial"/>
        </w:rPr>
      </w:pPr>
      <w:r w:rsidRPr="00C44DEC">
        <w:rPr>
          <w:rFonts w:ascii="Arial" w:hAnsi="Arial" w:cs="Arial"/>
        </w:rPr>
        <w:t>U Gornjoj Stubici, 2</w:t>
      </w:r>
      <w:r w:rsidR="0072183B">
        <w:rPr>
          <w:rFonts w:ascii="Arial" w:hAnsi="Arial" w:cs="Arial"/>
        </w:rPr>
        <w:t>9</w:t>
      </w:r>
      <w:r w:rsidR="00C71E80">
        <w:rPr>
          <w:rFonts w:ascii="Arial" w:hAnsi="Arial" w:cs="Arial"/>
        </w:rPr>
        <w:t>.01.2021</w:t>
      </w:r>
      <w:r w:rsidRPr="00C44DEC">
        <w:rPr>
          <w:rFonts w:ascii="Arial" w:hAnsi="Arial" w:cs="Arial"/>
        </w:rPr>
        <w:t>.</w:t>
      </w:r>
    </w:p>
    <w:p w:rsidR="00C44DEC" w:rsidRPr="00C44DEC" w:rsidRDefault="00C44DEC" w:rsidP="00413B4A">
      <w:pPr>
        <w:spacing w:after="0"/>
        <w:rPr>
          <w:rFonts w:ascii="Arial" w:hAnsi="Arial" w:cs="Arial"/>
        </w:rPr>
      </w:pPr>
    </w:p>
    <w:p w:rsidR="00637285" w:rsidRPr="00C44DEC" w:rsidRDefault="00865F8A" w:rsidP="00413B4A">
      <w:pPr>
        <w:spacing w:after="0"/>
        <w:rPr>
          <w:rFonts w:ascii="Arial" w:hAnsi="Arial" w:cs="Arial"/>
        </w:rPr>
      </w:pPr>
      <w:r>
        <w:rPr>
          <w:rFonts w:ascii="Arial" w:hAnsi="Arial" w:cs="Arial"/>
        </w:rPr>
        <w:t>Osoba za kontaktiranje</w:t>
      </w:r>
      <w:r w:rsidR="00637285" w:rsidRPr="00C44DEC">
        <w:rPr>
          <w:rFonts w:ascii="Arial" w:hAnsi="Arial" w:cs="Arial"/>
        </w:rPr>
        <w:t xml:space="preserve">:                                                        </w:t>
      </w:r>
      <w:r>
        <w:rPr>
          <w:rFonts w:ascii="Arial" w:hAnsi="Arial" w:cs="Arial"/>
        </w:rPr>
        <w:t xml:space="preserve"> </w:t>
      </w:r>
      <w:r w:rsidR="00637285" w:rsidRPr="00C44DEC">
        <w:rPr>
          <w:rFonts w:ascii="Arial" w:hAnsi="Arial" w:cs="Arial"/>
        </w:rPr>
        <w:t>Ravnateljica:</w:t>
      </w:r>
    </w:p>
    <w:p w:rsidR="009901B8" w:rsidRDefault="00637285" w:rsidP="00413B4A">
      <w:pPr>
        <w:spacing w:after="0"/>
        <w:rPr>
          <w:rFonts w:ascii="Arial" w:hAnsi="Arial" w:cs="Arial"/>
        </w:rPr>
      </w:pPr>
      <w:r w:rsidRPr="00C44DEC">
        <w:rPr>
          <w:rFonts w:ascii="Arial" w:hAnsi="Arial" w:cs="Arial"/>
        </w:rPr>
        <w:t>Karmen Lisak-Sinković                                                          Sanja Knezić, prof.</w:t>
      </w:r>
    </w:p>
    <w:p w:rsidR="00865F8A" w:rsidRDefault="00865F8A" w:rsidP="00413B4A">
      <w:pPr>
        <w:spacing w:after="0"/>
        <w:rPr>
          <w:rFonts w:ascii="Arial" w:hAnsi="Arial" w:cs="Arial"/>
        </w:rPr>
      </w:pPr>
      <w:r>
        <w:rPr>
          <w:rFonts w:ascii="Arial" w:hAnsi="Arial" w:cs="Arial"/>
        </w:rPr>
        <w:t>Telefon za kontakt:</w:t>
      </w:r>
    </w:p>
    <w:p w:rsidR="00865F8A" w:rsidRDefault="00865F8A" w:rsidP="00413B4A">
      <w:pPr>
        <w:spacing w:after="0"/>
        <w:rPr>
          <w:rFonts w:ascii="Arial" w:hAnsi="Arial" w:cs="Arial"/>
        </w:rPr>
      </w:pPr>
      <w:r>
        <w:rPr>
          <w:rFonts w:ascii="Arial" w:hAnsi="Arial" w:cs="Arial"/>
        </w:rPr>
        <w:t>049/289164                                                       M.P.            __________________</w:t>
      </w:r>
    </w:p>
    <w:p w:rsidR="00865F8A" w:rsidRDefault="00865F8A" w:rsidP="00413B4A">
      <w:pPr>
        <w:spacing w:after="0"/>
        <w:rPr>
          <w:rFonts w:ascii="Arial" w:hAnsi="Arial" w:cs="Arial"/>
        </w:rPr>
      </w:pPr>
      <w:r>
        <w:rPr>
          <w:rFonts w:ascii="Arial" w:hAnsi="Arial" w:cs="Arial"/>
        </w:rPr>
        <w:t xml:space="preserve">                                                                                               </w:t>
      </w:r>
      <w:r>
        <w:rPr>
          <w:rFonts w:ascii="Arial" w:hAnsi="Arial" w:cs="Arial"/>
          <w:sz w:val="14"/>
          <w:szCs w:val="14"/>
        </w:rPr>
        <w:t>Odgovorna osoba (potpis)</w:t>
      </w:r>
      <w:r>
        <w:rPr>
          <w:rFonts w:ascii="Arial" w:hAnsi="Arial" w:cs="Arial"/>
        </w:rPr>
        <w:t xml:space="preserve">  </w:t>
      </w:r>
    </w:p>
    <w:p w:rsidR="00865F8A" w:rsidRPr="00C44DEC" w:rsidRDefault="00865F8A" w:rsidP="00413B4A">
      <w:pPr>
        <w:spacing w:after="0"/>
        <w:rPr>
          <w:rFonts w:ascii="Arial" w:hAnsi="Arial" w:cs="Arial"/>
        </w:rPr>
      </w:pPr>
    </w:p>
    <w:sectPr w:rsidR="00865F8A" w:rsidRPr="00C44DEC" w:rsidSect="00880F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0FB" w:rsidRDefault="00E740FB" w:rsidP="00BD3132">
      <w:pPr>
        <w:spacing w:after="0" w:line="240" w:lineRule="auto"/>
      </w:pPr>
      <w:r>
        <w:separator/>
      </w:r>
    </w:p>
  </w:endnote>
  <w:endnote w:type="continuationSeparator" w:id="1">
    <w:p w:rsidR="00E740FB" w:rsidRDefault="00E740FB" w:rsidP="00BD3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0FB" w:rsidRDefault="00E740FB" w:rsidP="00BD3132">
      <w:pPr>
        <w:spacing w:after="0" w:line="240" w:lineRule="auto"/>
      </w:pPr>
      <w:r>
        <w:separator/>
      </w:r>
    </w:p>
  </w:footnote>
  <w:footnote w:type="continuationSeparator" w:id="1">
    <w:p w:rsidR="00E740FB" w:rsidRDefault="00E740FB" w:rsidP="00BD31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3B4A"/>
    <w:rsid w:val="00007F2D"/>
    <w:rsid w:val="000100D8"/>
    <w:rsid w:val="00011F46"/>
    <w:rsid w:val="0001542E"/>
    <w:rsid w:val="00016B22"/>
    <w:rsid w:val="00026141"/>
    <w:rsid w:val="00034CB2"/>
    <w:rsid w:val="00042619"/>
    <w:rsid w:val="0005105C"/>
    <w:rsid w:val="00063A8C"/>
    <w:rsid w:val="00066633"/>
    <w:rsid w:val="00066D6E"/>
    <w:rsid w:val="00074FDA"/>
    <w:rsid w:val="00086314"/>
    <w:rsid w:val="000A08BD"/>
    <w:rsid w:val="000A0ACC"/>
    <w:rsid w:val="000A345E"/>
    <w:rsid w:val="000C1DC1"/>
    <w:rsid w:val="000D118E"/>
    <w:rsid w:val="000D2D5A"/>
    <w:rsid w:val="000D2F79"/>
    <w:rsid w:val="000D760C"/>
    <w:rsid w:val="0010182A"/>
    <w:rsid w:val="00122622"/>
    <w:rsid w:val="0012362E"/>
    <w:rsid w:val="00143E74"/>
    <w:rsid w:val="00151947"/>
    <w:rsid w:val="00170EA0"/>
    <w:rsid w:val="001747FB"/>
    <w:rsid w:val="0018645E"/>
    <w:rsid w:val="00190478"/>
    <w:rsid w:val="00197E42"/>
    <w:rsid w:val="001B4E1D"/>
    <w:rsid w:val="001B7237"/>
    <w:rsid w:val="001C5D7B"/>
    <w:rsid w:val="001D7B65"/>
    <w:rsid w:val="001F1357"/>
    <w:rsid w:val="001F5B9B"/>
    <w:rsid w:val="001F5CB5"/>
    <w:rsid w:val="00221391"/>
    <w:rsid w:val="00226E1E"/>
    <w:rsid w:val="00230626"/>
    <w:rsid w:val="00241A0F"/>
    <w:rsid w:val="00277873"/>
    <w:rsid w:val="002B7815"/>
    <w:rsid w:val="002C1E8C"/>
    <w:rsid w:val="002D0D94"/>
    <w:rsid w:val="002D4C36"/>
    <w:rsid w:val="002E1B64"/>
    <w:rsid w:val="002E2043"/>
    <w:rsid w:val="002F6A68"/>
    <w:rsid w:val="00307BBE"/>
    <w:rsid w:val="00324866"/>
    <w:rsid w:val="00333652"/>
    <w:rsid w:val="003555CD"/>
    <w:rsid w:val="00362C38"/>
    <w:rsid w:val="003774AE"/>
    <w:rsid w:val="003906C2"/>
    <w:rsid w:val="00393739"/>
    <w:rsid w:val="003A295C"/>
    <w:rsid w:val="003A7C60"/>
    <w:rsid w:val="003C2FB7"/>
    <w:rsid w:val="003C4FEF"/>
    <w:rsid w:val="003D72BE"/>
    <w:rsid w:val="00413B4A"/>
    <w:rsid w:val="00434234"/>
    <w:rsid w:val="00442ACF"/>
    <w:rsid w:val="004569D8"/>
    <w:rsid w:val="00464452"/>
    <w:rsid w:val="00466606"/>
    <w:rsid w:val="00477589"/>
    <w:rsid w:val="00477789"/>
    <w:rsid w:val="00490265"/>
    <w:rsid w:val="0049274B"/>
    <w:rsid w:val="00494020"/>
    <w:rsid w:val="00497445"/>
    <w:rsid w:val="004B3D35"/>
    <w:rsid w:val="004B727B"/>
    <w:rsid w:val="004C5E9C"/>
    <w:rsid w:val="004E57B7"/>
    <w:rsid w:val="00500B20"/>
    <w:rsid w:val="00506341"/>
    <w:rsid w:val="00523AC4"/>
    <w:rsid w:val="00526E2E"/>
    <w:rsid w:val="00532F2D"/>
    <w:rsid w:val="0054005C"/>
    <w:rsid w:val="00546B9C"/>
    <w:rsid w:val="00566153"/>
    <w:rsid w:val="00584170"/>
    <w:rsid w:val="00584E31"/>
    <w:rsid w:val="005918F8"/>
    <w:rsid w:val="005B405E"/>
    <w:rsid w:val="005B73F0"/>
    <w:rsid w:val="005C084F"/>
    <w:rsid w:val="005D297C"/>
    <w:rsid w:val="005E4FF1"/>
    <w:rsid w:val="005F6224"/>
    <w:rsid w:val="006112FA"/>
    <w:rsid w:val="00637285"/>
    <w:rsid w:val="00640282"/>
    <w:rsid w:val="00641FCF"/>
    <w:rsid w:val="00657290"/>
    <w:rsid w:val="00660E33"/>
    <w:rsid w:val="00662681"/>
    <w:rsid w:val="00672398"/>
    <w:rsid w:val="006723E3"/>
    <w:rsid w:val="00673922"/>
    <w:rsid w:val="00676504"/>
    <w:rsid w:val="00686706"/>
    <w:rsid w:val="00692280"/>
    <w:rsid w:val="00694647"/>
    <w:rsid w:val="00697EF0"/>
    <w:rsid w:val="006B1EB3"/>
    <w:rsid w:val="006C12A8"/>
    <w:rsid w:val="006C5A3E"/>
    <w:rsid w:val="006C64A6"/>
    <w:rsid w:val="006E1EDF"/>
    <w:rsid w:val="006E4922"/>
    <w:rsid w:val="0072183B"/>
    <w:rsid w:val="00727789"/>
    <w:rsid w:val="0072787F"/>
    <w:rsid w:val="00727CD4"/>
    <w:rsid w:val="0075600A"/>
    <w:rsid w:val="00784DCF"/>
    <w:rsid w:val="00790507"/>
    <w:rsid w:val="007A0B92"/>
    <w:rsid w:val="007A0E9C"/>
    <w:rsid w:val="007A207B"/>
    <w:rsid w:val="007A5865"/>
    <w:rsid w:val="007B2060"/>
    <w:rsid w:val="007E770C"/>
    <w:rsid w:val="008011E5"/>
    <w:rsid w:val="00804E17"/>
    <w:rsid w:val="008077AD"/>
    <w:rsid w:val="0084634B"/>
    <w:rsid w:val="00855995"/>
    <w:rsid w:val="00856F31"/>
    <w:rsid w:val="00861059"/>
    <w:rsid w:val="00865F8A"/>
    <w:rsid w:val="00866932"/>
    <w:rsid w:val="008676A3"/>
    <w:rsid w:val="008802E9"/>
    <w:rsid w:val="00880FCC"/>
    <w:rsid w:val="00886E66"/>
    <w:rsid w:val="00893444"/>
    <w:rsid w:val="008957A9"/>
    <w:rsid w:val="008A7321"/>
    <w:rsid w:val="008A7E9C"/>
    <w:rsid w:val="008E3878"/>
    <w:rsid w:val="00902565"/>
    <w:rsid w:val="009045B1"/>
    <w:rsid w:val="00906F7A"/>
    <w:rsid w:val="00942FB9"/>
    <w:rsid w:val="0095560E"/>
    <w:rsid w:val="00955E79"/>
    <w:rsid w:val="00960674"/>
    <w:rsid w:val="009901B8"/>
    <w:rsid w:val="0099190A"/>
    <w:rsid w:val="009A6EAC"/>
    <w:rsid w:val="009A74FB"/>
    <w:rsid w:val="009B44E9"/>
    <w:rsid w:val="009C4E7C"/>
    <w:rsid w:val="009C69BD"/>
    <w:rsid w:val="009C783B"/>
    <w:rsid w:val="009D11D0"/>
    <w:rsid w:val="00A007B4"/>
    <w:rsid w:val="00A014A3"/>
    <w:rsid w:val="00A10D2D"/>
    <w:rsid w:val="00A12B4A"/>
    <w:rsid w:val="00A13D95"/>
    <w:rsid w:val="00A2275C"/>
    <w:rsid w:val="00A258B9"/>
    <w:rsid w:val="00A45324"/>
    <w:rsid w:val="00A47400"/>
    <w:rsid w:val="00A5798A"/>
    <w:rsid w:val="00A663AB"/>
    <w:rsid w:val="00A76729"/>
    <w:rsid w:val="00A82754"/>
    <w:rsid w:val="00A92189"/>
    <w:rsid w:val="00AB1D75"/>
    <w:rsid w:val="00AB5273"/>
    <w:rsid w:val="00AC2B11"/>
    <w:rsid w:val="00AD6E54"/>
    <w:rsid w:val="00AF0CF4"/>
    <w:rsid w:val="00B13D87"/>
    <w:rsid w:val="00B1483F"/>
    <w:rsid w:val="00B16D42"/>
    <w:rsid w:val="00B24AC7"/>
    <w:rsid w:val="00B305C2"/>
    <w:rsid w:val="00B3273B"/>
    <w:rsid w:val="00B4015E"/>
    <w:rsid w:val="00B4461E"/>
    <w:rsid w:val="00B47759"/>
    <w:rsid w:val="00B63EE7"/>
    <w:rsid w:val="00B676C4"/>
    <w:rsid w:val="00B7622F"/>
    <w:rsid w:val="00B7765D"/>
    <w:rsid w:val="00B921CB"/>
    <w:rsid w:val="00BD3132"/>
    <w:rsid w:val="00BF5B07"/>
    <w:rsid w:val="00BF6309"/>
    <w:rsid w:val="00BF7A42"/>
    <w:rsid w:val="00C137EC"/>
    <w:rsid w:val="00C267A5"/>
    <w:rsid w:val="00C31E1F"/>
    <w:rsid w:val="00C44DEC"/>
    <w:rsid w:val="00C46122"/>
    <w:rsid w:val="00C71E80"/>
    <w:rsid w:val="00C7443D"/>
    <w:rsid w:val="00CC1750"/>
    <w:rsid w:val="00CC3A03"/>
    <w:rsid w:val="00CD659C"/>
    <w:rsid w:val="00CE61C9"/>
    <w:rsid w:val="00CF4FCE"/>
    <w:rsid w:val="00D12D88"/>
    <w:rsid w:val="00D20D68"/>
    <w:rsid w:val="00D22AE6"/>
    <w:rsid w:val="00D24F8A"/>
    <w:rsid w:val="00D268B1"/>
    <w:rsid w:val="00D32814"/>
    <w:rsid w:val="00D33301"/>
    <w:rsid w:val="00D34D1A"/>
    <w:rsid w:val="00D35611"/>
    <w:rsid w:val="00D45FDF"/>
    <w:rsid w:val="00D62DDE"/>
    <w:rsid w:val="00D7020A"/>
    <w:rsid w:val="00D7678B"/>
    <w:rsid w:val="00D906EF"/>
    <w:rsid w:val="00D90C15"/>
    <w:rsid w:val="00DA50A4"/>
    <w:rsid w:val="00DA562B"/>
    <w:rsid w:val="00DA7A27"/>
    <w:rsid w:val="00DF1A13"/>
    <w:rsid w:val="00E00EF3"/>
    <w:rsid w:val="00E1561F"/>
    <w:rsid w:val="00E33C8A"/>
    <w:rsid w:val="00E35F83"/>
    <w:rsid w:val="00E40FC0"/>
    <w:rsid w:val="00E4438E"/>
    <w:rsid w:val="00E45A30"/>
    <w:rsid w:val="00E46C3E"/>
    <w:rsid w:val="00E46CF1"/>
    <w:rsid w:val="00E50269"/>
    <w:rsid w:val="00E559AD"/>
    <w:rsid w:val="00E56999"/>
    <w:rsid w:val="00E70DBA"/>
    <w:rsid w:val="00E740FB"/>
    <w:rsid w:val="00E900BF"/>
    <w:rsid w:val="00EA152F"/>
    <w:rsid w:val="00EB5953"/>
    <w:rsid w:val="00F10943"/>
    <w:rsid w:val="00F45AC9"/>
    <w:rsid w:val="00F47A1B"/>
    <w:rsid w:val="00F505D9"/>
    <w:rsid w:val="00F61986"/>
    <w:rsid w:val="00F8281D"/>
    <w:rsid w:val="00F87FD5"/>
    <w:rsid w:val="00FA32FF"/>
    <w:rsid w:val="00FC211A"/>
    <w:rsid w:val="00FC3B1C"/>
    <w:rsid w:val="00FC41D8"/>
    <w:rsid w:val="00FC5E6C"/>
    <w:rsid w:val="00FD74CB"/>
    <w:rsid w:val="00FF4A48"/>
    <w:rsid w:val="00FF4E78"/>
    <w:rsid w:val="00FF57DB"/>
    <w:rsid w:val="00FF79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C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13B4A"/>
    <w:rPr>
      <w:color w:val="0000FF" w:themeColor="hyperlink"/>
      <w:u w:val="single"/>
    </w:rPr>
  </w:style>
  <w:style w:type="paragraph" w:customStyle="1" w:styleId="Default">
    <w:name w:val="Default"/>
    <w:rsid w:val="00856F31"/>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semiHidden/>
    <w:unhideWhenUsed/>
    <w:rsid w:val="00BD313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D3132"/>
  </w:style>
  <w:style w:type="paragraph" w:styleId="Podnoje">
    <w:name w:val="footer"/>
    <w:basedOn w:val="Normal"/>
    <w:link w:val="PodnojeChar"/>
    <w:uiPriority w:val="99"/>
    <w:semiHidden/>
    <w:unhideWhenUsed/>
    <w:rsid w:val="00BD313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D3132"/>
  </w:style>
</w:styles>
</file>

<file path=word/webSettings.xml><?xml version="1.0" encoding="utf-8"?>
<w:webSettings xmlns:r="http://schemas.openxmlformats.org/officeDocument/2006/relationships" xmlns:w="http://schemas.openxmlformats.org/wordprocessingml/2006/main">
  <w:divs>
    <w:div w:id="3639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65E9-5F15-4FCB-9AE0-64F25E5D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2018</Words>
  <Characters>11508</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OŠMG</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dc:creator>
  <cp:lastModifiedBy>Računovodstvo</cp:lastModifiedBy>
  <cp:revision>18</cp:revision>
  <cp:lastPrinted>2019-01-30T06:52:00Z</cp:lastPrinted>
  <dcterms:created xsi:type="dcterms:W3CDTF">2021-01-27T13:35:00Z</dcterms:created>
  <dcterms:modified xsi:type="dcterms:W3CDTF">2021-01-28T12:59:00Z</dcterms:modified>
</cp:coreProperties>
</file>