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71" w:rsidRDefault="00E76571"/>
    <w:p w:rsidR="00083A79" w:rsidRDefault="00083A79"/>
    <w:p w:rsidR="00083A79" w:rsidRDefault="003D29B9">
      <w:r>
        <w:t>HRVATSKI JEZIK – 30.3.- 1 sat</w:t>
      </w:r>
    </w:p>
    <w:p w:rsidR="003D29B9" w:rsidRDefault="003D29B9">
      <w:pPr>
        <w:rPr>
          <w:b/>
        </w:rPr>
      </w:pPr>
      <w:r w:rsidRPr="003D29B9">
        <w:rPr>
          <w:b/>
        </w:rPr>
        <w:t>Riječi sa ć</w:t>
      </w:r>
    </w:p>
    <w:p w:rsidR="003D29B9" w:rsidRPr="003D29B9" w:rsidRDefault="003D29B9">
      <w:r w:rsidRPr="003D29B9">
        <w:t>Igrajte se i igrajući učite ako vam funkcionira tehnika !</w:t>
      </w:r>
    </w:p>
    <w:p w:rsidR="00083A79" w:rsidRDefault="003D29B9">
      <w:hyperlink r:id="rId4" w:history="1">
        <w:r w:rsidRPr="00531137">
          <w:rPr>
            <w:rStyle w:val="Hiperveza"/>
          </w:rPr>
          <w:t>https://wordwall.net/hr/resource/901413/hrvatski-jezik/izgovor-i-pisanje-%c4%8d-%c4%87</w:t>
        </w:r>
      </w:hyperlink>
    </w:p>
    <w:p w:rsidR="00083A79" w:rsidRDefault="00083A79">
      <w:hyperlink r:id="rId5" w:history="1">
        <w:r>
          <w:rPr>
            <w:rStyle w:val="Hiperveza"/>
          </w:rPr>
          <w:t>https://wordwall.net/hr/resource/418997/hrvatski-jezik/rije%c4%8di-s-%c4%8d-i-%c4%87</w:t>
        </w:r>
      </w:hyperlink>
    </w:p>
    <w:p w:rsidR="00083A79" w:rsidRDefault="00083A79">
      <w:hyperlink r:id="rId6" w:history="1">
        <w:r>
          <w:rPr>
            <w:rStyle w:val="Hiperveza"/>
          </w:rPr>
          <w:t>https://wordwall.net/hr/resource/424138/hrvatski-jezik/%c4%8d-%c4%87</w:t>
        </w:r>
      </w:hyperlink>
    </w:p>
    <w:p w:rsidR="00083A79" w:rsidRDefault="00083A79">
      <w:hyperlink r:id="rId7" w:history="1">
        <w:r>
          <w:rPr>
            <w:rStyle w:val="Hiperveza"/>
          </w:rPr>
          <w:t>https://wordwall.net/hr/resource/961345/hrvatski-jezik/%c4%8d-%c4%87</w:t>
        </w:r>
      </w:hyperlink>
    </w:p>
    <w:p w:rsidR="003D29B9" w:rsidRDefault="003D29B9">
      <w:r w:rsidRPr="004328D2">
        <w:rPr>
          <w:rFonts w:ascii="Calibri" w:hAnsi="Calibri"/>
        </w:rPr>
        <w:t>Pogledaj mali rječnik na 44 str. u udžbeniku. Glasno pročitaj riječi s ć.</w:t>
      </w:r>
    </w:p>
    <w:p w:rsidR="003D29B9" w:rsidRDefault="003D29B9">
      <w:r>
        <w:t>Prepiši u bilježnicu:</w:t>
      </w:r>
    </w:p>
    <w:p w:rsidR="003D29B9" w:rsidRPr="003D29B9" w:rsidRDefault="003D29B9" w:rsidP="003D29B9">
      <w:pPr>
        <w:keepNext/>
        <w:shd w:val="clear" w:color="auto" w:fill="FFFFFF"/>
        <w:spacing w:after="0" w:line="240" w:lineRule="auto"/>
        <w:ind w:right="1210"/>
        <w:jc w:val="center"/>
        <w:rPr>
          <w:rFonts w:ascii="Calibri" w:eastAsia="Times New Roman" w:hAnsi="Calibri" w:cs="Times New Roman"/>
          <w:b/>
          <w:bCs/>
          <w:lang w:val="en-US"/>
        </w:rPr>
      </w:pPr>
      <w:proofErr w:type="spellStart"/>
      <w:r w:rsidRPr="003D29B9">
        <w:rPr>
          <w:rFonts w:ascii="Calibri" w:eastAsia="Times New Roman" w:hAnsi="Calibri" w:cs="Times New Roman"/>
          <w:b/>
          <w:bCs/>
          <w:lang w:val="en-US"/>
        </w:rPr>
        <w:t>Riječi</w:t>
      </w:r>
      <w:proofErr w:type="spellEnd"/>
      <w:r w:rsidRPr="003D29B9">
        <w:rPr>
          <w:rFonts w:ascii="Calibri" w:eastAsia="Times New Roman" w:hAnsi="Calibri" w:cs="Times New Roman"/>
          <w:b/>
          <w:bCs/>
          <w:lang w:val="en-US"/>
        </w:rPr>
        <w:t xml:space="preserve"> s ć</w:t>
      </w:r>
    </w:p>
    <w:p w:rsidR="003D29B9" w:rsidRPr="003D29B9" w:rsidRDefault="003D29B9" w:rsidP="003D29B9">
      <w:pPr>
        <w:keepNext/>
        <w:shd w:val="clear" w:color="auto" w:fill="FFFFFF"/>
        <w:tabs>
          <w:tab w:val="left" w:pos="1526"/>
          <w:tab w:val="left" w:pos="7020"/>
        </w:tabs>
        <w:spacing w:after="0" w:line="240" w:lineRule="auto"/>
        <w:ind w:right="-1591"/>
        <w:rPr>
          <w:rFonts w:ascii="Calibri" w:eastAsia="Times New Roman" w:hAnsi="Calibri" w:cs="Times New Roman"/>
          <w:lang w:val="en-US"/>
        </w:rPr>
      </w:pPr>
      <w:proofErr w:type="spellStart"/>
      <w:r w:rsidRPr="003D29B9">
        <w:rPr>
          <w:rFonts w:ascii="Calibri" w:eastAsia="Times New Roman" w:hAnsi="Calibri" w:cs="Times New Roman"/>
          <w:lang w:val="en-US"/>
        </w:rPr>
        <w:t>jež</w:t>
      </w:r>
      <w:r w:rsidRPr="003D29B9">
        <w:rPr>
          <w:rFonts w:ascii="Calibri" w:eastAsia="Times New Roman" w:hAnsi="Calibri" w:cs="Times New Roman"/>
          <w:b/>
          <w:color w:val="FF0000"/>
          <w:lang w:val="en-US"/>
        </w:rPr>
        <w:t>ić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nož</w:t>
      </w:r>
      <w:r w:rsidRPr="003D29B9">
        <w:rPr>
          <w:rFonts w:ascii="Calibri" w:eastAsia="Times New Roman" w:hAnsi="Calibri" w:cs="Times New Roman"/>
          <w:b/>
          <w:color w:val="FF0000"/>
          <w:lang w:val="en-US"/>
        </w:rPr>
        <w:t>ić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...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umanjenice</w:t>
      </w:r>
      <w:proofErr w:type="spellEnd"/>
    </w:p>
    <w:p w:rsidR="003D29B9" w:rsidRPr="003D29B9" w:rsidRDefault="003D29B9" w:rsidP="003D29B9">
      <w:pPr>
        <w:keepNext/>
        <w:shd w:val="clear" w:color="auto" w:fill="FFFFFF"/>
        <w:tabs>
          <w:tab w:val="left" w:pos="1526"/>
          <w:tab w:val="left" w:pos="7020"/>
        </w:tabs>
        <w:spacing w:after="0" w:line="240" w:lineRule="auto"/>
        <w:ind w:right="-1591"/>
        <w:rPr>
          <w:rFonts w:ascii="Calibri" w:eastAsia="Times New Roman" w:hAnsi="Calibri" w:cs="Times New Roman"/>
          <w:lang w:val="en-US"/>
        </w:rPr>
      </w:pPr>
      <w:proofErr w:type="spellStart"/>
      <w:r w:rsidRPr="003D29B9">
        <w:rPr>
          <w:rFonts w:ascii="Calibri" w:eastAsia="Times New Roman" w:hAnsi="Calibri" w:cs="Times New Roman"/>
          <w:lang w:val="en-US"/>
        </w:rPr>
        <w:t>pisa</w:t>
      </w:r>
      <w:r w:rsidRPr="003D29B9">
        <w:rPr>
          <w:rFonts w:ascii="Calibri" w:eastAsia="Times New Roman" w:hAnsi="Calibri" w:cs="Times New Roman"/>
          <w:b/>
          <w:color w:val="FF0000"/>
          <w:lang w:val="en-US"/>
        </w:rPr>
        <w:t>ći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crta</w:t>
      </w:r>
      <w:r w:rsidRPr="003D29B9">
        <w:rPr>
          <w:rFonts w:ascii="Calibri" w:eastAsia="Times New Roman" w:hAnsi="Calibri" w:cs="Times New Roman"/>
          <w:b/>
          <w:color w:val="FF0000"/>
          <w:lang w:val="en-US"/>
        </w:rPr>
        <w:t>ći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pridjevi</w:t>
      </w:r>
      <w:proofErr w:type="spellEnd"/>
    </w:p>
    <w:p w:rsidR="003D29B9" w:rsidRPr="003D29B9" w:rsidRDefault="003D29B9" w:rsidP="003D29B9">
      <w:pPr>
        <w:keepNext/>
        <w:shd w:val="clear" w:color="auto" w:fill="FFFFFF"/>
        <w:tabs>
          <w:tab w:val="left" w:pos="1526"/>
          <w:tab w:val="left" w:pos="7020"/>
        </w:tabs>
        <w:spacing w:after="0" w:line="240" w:lineRule="auto"/>
        <w:ind w:right="-1591"/>
        <w:rPr>
          <w:rFonts w:ascii="Calibri" w:eastAsia="Times New Roman" w:hAnsi="Calibri" w:cs="Times New Roman"/>
          <w:lang w:val="en-US"/>
        </w:rPr>
      </w:pPr>
      <w:proofErr w:type="spellStart"/>
      <w:r w:rsidRPr="003D29B9">
        <w:rPr>
          <w:rFonts w:ascii="Calibri" w:eastAsia="Times New Roman" w:hAnsi="Calibri" w:cs="Times New Roman"/>
          <w:lang w:val="en-US"/>
        </w:rPr>
        <w:t>re</w:t>
      </w:r>
      <w:r w:rsidRPr="003D29B9">
        <w:rPr>
          <w:rFonts w:ascii="Calibri" w:eastAsia="Times New Roman" w:hAnsi="Calibri" w:cs="Times New Roman"/>
          <w:b/>
          <w:color w:val="FF0000"/>
          <w:lang w:val="en-US"/>
        </w:rPr>
        <w:t>ći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sje</w:t>
      </w:r>
      <w:r w:rsidRPr="003D29B9">
        <w:rPr>
          <w:rFonts w:ascii="Calibri" w:eastAsia="Times New Roman" w:hAnsi="Calibri" w:cs="Times New Roman"/>
          <w:b/>
          <w:color w:val="FF0000"/>
          <w:lang w:val="en-US"/>
        </w:rPr>
        <w:t>ći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-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glagoli</w:t>
      </w:r>
      <w:proofErr w:type="spellEnd"/>
    </w:p>
    <w:p w:rsidR="003D29B9" w:rsidRPr="003D29B9" w:rsidRDefault="003D29B9" w:rsidP="003D29B9">
      <w:pPr>
        <w:keepNext/>
        <w:shd w:val="clear" w:color="auto" w:fill="FFFFFF"/>
        <w:tabs>
          <w:tab w:val="left" w:pos="1526"/>
          <w:tab w:val="left" w:pos="7020"/>
        </w:tabs>
        <w:spacing w:after="0" w:line="240" w:lineRule="auto"/>
        <w:ind w:right="-1591"/>
        <w:rPr>
          <w:rFonts w:ascii="Calibri" w:eastAsia="Times New Roman" w:hAnsi="Calibri" w:cs="Times New Roman"/>
          <w:lang w:val="en-US"/>
        </w:rPr>
      </w:pPr>
    </w:p>
    <w:p w:rsidR="003D29B9" w:rsidRPr="003D29B9" w:rsidRDefault="003D29B9" w:rsidP="003D29B9">
      <w:pPr>
        <w:keepNext/>
        <w:shd w:val="clear" w:color="auto" w:fill="FFFFFF"/>
        <w:tabs>
          <w:tab w:val="left" w:pos="4140"/>
        </w:tabs>
        <w:spacing w:after="0" w:line="240" w:lineRule="auto"/>
        <w:ind w:right="-62"/>
        <w:rPr>
          <w:rFonts w:ascii="Calibri" w:eastAsia="Times New Roman" w:hAnsi="Calibri" w:cs="Times New Roman"/>
          <w:lang w:val="en-US"/>
        </w:rPr>
      </w:pPr>
      <w:proofErr w:type="spellStart"/>
      <w:r w:rsidRPr="003D29B9">
        <w:rPr>
          <w:rFonts w:ascii="Calibri" w:eastAsia="Times New Roman" w:hAnsi="Calibri" w:cs="Times New Roman"/>
          <w:lang w:val="en-US"/>
        </w:rPr>
        <w:t>plaća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plaćanje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plaćenik</w:t>
      </w:r>
      <w:proofErr w:type="spellEnd"/>
    </w:p>
    <w:p w:rsidR="003D29B9" w:rsidRPr="003D29B9" w:rsidRDefault="003D29B9" w:rsidP="003D29B9">
      <w:pPr>
        <w:keepNext/>
        <w:shd w:val="clear" w:color="auto" w:fill="FFFFFF"/>
        <w:tabs>
          <w:tab w:val="left" w:pos="4140"/>
        </w:tabs>
        <w:spacing w:after="0" w:line="240" w:lineRule="auto"/>
        <w:ind w:right="-62"/>
        <w:rPr>
          <w:rFonts w:ascii="Calibri" w:eastAsia="Times New Roman" w:hAnsi="Calibri" w:cs="Times New Roman"/>
          <w:lang w:val="en-US"/>
        </w:rPr>
      </w:pPr>
      <w:proofErr w:type="spellStart"/>
      <w:r w:rsidRPr="003D29B9">
        <w:rPr>
          <w:rFonts w:ascii="Calibri" w:eastAsia="Times New Roman" w:hAnsi="Calibri" w:cs="Times New Roman"/>
          <w:lang w:val="en-US"/>
        </w:rPr>
        <w:t>pomoć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pomoćnik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pomoćnica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pomoćni</w:t>
      </w:r>
      <w:proofErr w:type="spellEnd"/>
    </w:p>
    <w:p w:rsidR="003D29B9" w:rsidRPr="003D29B9" w:rsidRDefault="003D29B9" w:rsidP="003D29B9">
      <w:pPr>
        <w:keepNext/>
        <w:shd w:val="clear" w:color="auto" w:fill="FFFFFF"/>
        <w:tabs>
          <w:tab w:val="left" w:pos="4140"/>
        </w:tabs>
        <w:spacing w:after="0" w:line="240" w:lineRule="auto"/>
        <w:ind w:right="-62"/>
        <w:rPr>
          <w:rFonts w:ascii="Calibri" w:eastAsia="Times New Roman" w:hAnsi="Calibri" w:cs="Times New Roman"/>
          <w:lang w:val="en-US"/>
        </w:rPr>
      </w:pPr>
      <w:proofErr w:type="spellStart"/>
      <w:r w:rsidRPr="003D29B9">
        <w:rPr>
          <w:rFonts w:ascii="Calibri" w:eastAsia="Times New Roman" w:hAnsi="Calibri" w:cs="Times New Roman"/>
          <w:lang w:val="en-US"/>
        </w:rPr>
        <w:t>vruć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prevruć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vrućina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vrućica</w:t>
      </w:r>
      <w:proofErr w:type="spellEnd"/>
    </w:p>
    <w:p w:rsidR="003D29B9" w:rsidRPr="003D29B9" w:rsidRDefault="003D29B9" w:rsidP="003D29B9">
      <w:pPr>
        <w:keepNext/>
        <w:spacing w:after="0" w:line="240" w:lineRule="auto"/>
        <w:rPr>
          <w:rFonts w:ascii="Calibri" w:eastAsia="Times New Roman" w:hAnsi="Calibri" w:cs="Times New Roman"/>
          <w:lang w:val="en-US"/>
        </w:rPr>
      </w:pPr>
      <w:proofErr w:type="spellStart"/>
      <w:r w:rsidRPr="003D29B9">
        <w:rPr>
          <w:rFonts w:ascii="Calibri" w:eastAsia="Times New Roman" w:hAnsi="Calibri" w:cs="Times New Roman"/>
          <w:lang w:val="en-US"/>
        </w:rPr>
        <w:t>cvijeće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cvjetić</w:t>
      </w:r>
      <w:proofErr w:type="spellEnd"/>
      <w:r w:rsidRPr="003D29B9">
        <w:rPr>
          <w:rFonts w:ascii="Calibri" w:eastAsia="Times New Roman" w:hAnsi="Calibri" w:cs="Times New Roman"/>
          <w:lang w:val="en-US"/>
        </w:rPr>
        <w:t xml:space="preserve"> – </w:t>
      </w:r>
      <w:proofErr w:type="spellStart"/>
      <w:r w:rsidRPr="003D29B9">
        <w:rPr>
          <w:rFonts w:ascii="Calibri" w:eastAsia="Times New Roman" w:hAnsi="Calibri" w:cs="Times New Roman"/>
          <w:lang w:val="en-US"/>
        </w:rPr>
        <w:t>cvjećarnica</w:t>
      </w:r>
      <w:proofErr w:type="spellEnd"/>
    </w:p>
    <w:p w:rsidR="003D29B9" w:rsidRDefault="003D29B9"/>
    <w:p w:rsidR="003D29B9" w:rsidRDefault="003D29B9">
      <w:r>
        <w:t>Napiši riječi  (po 3) koje u sebi imaju ć a da su:</w:t>
      </w:r>
    </w:p>
    <w:p w:rsidR="003D29B9" w:rsidRDefault="00D7010D">
      <w:r>
        <w:t>u</w:t>
      </w:r>
      <w:bookmarkStart w:id="0" w:name="_GoBack"/>
      <w:bookmarkEnd w:id="0"/>
      <w:r w:rsidR="003D29B9">
        <w:t>manjenice:</w:t>
      </w:r>
    </w:p>
    <w:p w:rsidR="003D29B9" w:rsidRDefault="00D7010D">
      <w:r>
        <w:t>g</w:t>
      </w:r>
      <w:r w:rsidR="003D29B9">
        <w:t>lagoli:</w:t>
      </w:r>
    </w:p>
    <w:p w:rsidR="003D29B9" w:rsidRDefault="00D7010D">
      <w:r>
        <w:t>p</w:t>
      </w:r>
      <w:r w:rsidR="003D29B9">
        <w:t>ridjevi: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7063"/>
      </w:tblGrid>
      <w:tr w:rsidR="003D29B9" w:rsidRPr="003D29B9" w:rsidTr="00A10D16">
        <w:tc>
          <w:tcPr>
            <w:tcW w:w="2148" w:type="dxa"/>
          </w:tcPr>
          <w:p w:rsidR="003D29B9" w:rsidRPr="003D29B9" w:rsidRDefault="003D29B9" w:rsidP="003D29B9">
            <w:pPr>
              <w:tabs>
                <w:tab w:val="left" w:pos="240"/>
                <w:tab w:val="left" w:pos="704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Zadatak:</w:t>
            </w:r>
          </w:p>
          <w:p w:rsidR="003D29B9" w:rsidRPr="003D29B9" w:rsidRDefault="003D29B9" w:rsidP="003D29B9">
            <w:pPr>
              <w:tabs>
                <w:tab w:val="left" w:pos="240"/>
                <w:tab w:val="left" w:pos="704"/>
              </w:tabs>
              <w:spacing w:after="0" w:line="240" w:lineRule="auto"/>
              <w:ind w:left="240" w:hanging="24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932" w:type="dxa"/>
          </w:tcPr>
          <w:p w:rsidR="003D29B9" w:rsidRPr="003D29B9" w:rsidRDefault="003D29B9" w:rsidP="003D29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Riješi zadatke na 55. do </w:t>
            </w:r>
            <w:r w:rsidRPr="003D29B9">
              <w:rPr>
                <w:rFonts w:ascii="Calibri" w:eastAsia="Times New Roman" w:hAnsi="Calibri" w:cs="Times New Roman"/>
              </w:rPr>
              <w:t xml:space="preserve">58. str. u radnoj bilježnici. </w:t>
            </w:r>
            <w:r>
              <w:rPr>
                <w:rFonts w:ascii="Calibri" w:eastAsia="Times New Roman" w:hAnsi="Calibri" w:cs="Times New Roman"/>
              </w:rPr>
              <w:t>( ako smo što riješili zanemarite)</w:t>
            </w:r>
          </w:p>
        </w:tc>
      </w:tr>
    </w:tbl>
    <w:p w:rsidR="003D29B9" w:rsidRPr="003D29B9" w:rsidRDefault="003D29B9" w:rsidP="003D29B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3D29B9" w:rsidRDefault="003D29B9"/>
    <w:sectPr w:rsidR="003D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79"/>
    <w:rsid w:val="00083A79"/>
    <w:rsid w:val="003D29B9"/>
    <w:rsid w:val="00D7010D"/>
    <w:rsid w:val="00E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C48"/>
  <w15:chartTrackingRefBased/>
  <w15:docId w15:val="{DF07016A-53FC-4097-9246-03E8F535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3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961345/hrvatski-jezik/%c4%8d-%c4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24138/hrvatski-jezik/%c4%8d-%c4%87" TargetMode="External"/><Relationship Id="rId5" Type="http://schemas.openxmlformats.org/officeDocument/2006/relationships/hyperlink" Target="https://wordwall.net/hr/resource/418997/hrvatski-jezik/rije%c4%8di-s-%c4%8d-i-%c4%87" TargetMode="External"/><Relationship Id="rId4" Type="http://schemas.openxmlformats.org/officeDocument/2006/relationships/hyperlink" Target="https://wordwall.net/hr/resource/901413/hrvatski-jezik/izgovor-i-pisanje-%c4%8d-%c4%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2020-03-28T17:55:00Z</dcterms:created>
  <dcterms:modified xsi:type="dcterms:W3CDTF">2020-03-28T18:20:00Z</dcterms:modified>
</cp:coreProperties>
</file>